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371E0" w14:textId="77777777" w:rsidR="000A7A04" w:rsidRPr="000A7A04" w:rsidRDefault="000A7A04" w:rsidP="000A7A04">
      <w:pPr>
        <w:spacing w:line="240" w:lineRule="atLeast"/>
        <w:contextualSpacing/>
        <w:rPr>
          <w:rFonts w:eastAsia="MS Mincho" w:cs="Arial"/>
          <w:b/>
          <w:color w:val="0070C0"/>
          <w:sz w:val="44"/>
          <w:szCs w:val="44"/>
        </w:rPr>
      </w:pPr>
      <w:r w:rsidRPr="000A7A04">
        <w:rPr>
          <w:rFonts w:eastAsia="MS Mincho" w:cs="Arial"/>
          <w:b/>
          <w:color w:val="0070C0"/>
          <w:sz w:val="44"/>
          <w:szCs w:val="44"/>
        </w:rPr>
        <w:t xml:space="preserve">ПРЕСС-РЕЛИЗ </w:t>
      </w:r>
    </w:p>
    <w:p w14:paraId="47C6F030" w14:textId="77777777" w:rsidR="000A7A04" w:rsidRPr="000A7A04" w:rsidRDefault="000A7A04" w:rsidP="000A7A04">
      <w:pPr>
        <w:spacing w:line="240" w:lineRule="atLeast"/>
        <w:contextualSpacing/>
        <w:rPr>
          <w:rFonts w:eastAsia="MS Mincho" w:cs="Arial"/>
          <w:b/>
          <w:color w:val="0070C0"/>
          <w:sz w:val="24"/>
          <w:szCs w:val="24"/>
        </w:rPr>
      </w:pPr>
    </w:p>
    <w:p w14:paraId="02D5B60B" w14:textId="2AE9A430" w:rsidR="00B04251" w:rsidRPr="00C317F8" w:rsidRDefault="00410F8A" w:rsidP="00FF6DCD">
      <w:pPr>
        <w:spacing w:line="240" w:lineRule="atLeast"/>
        <w:contextualSpacing/>
        <w:jc w:val="center"/>
        <w:rPr>
          <w:rFonts w:eastAsia="MS Mincho" w:cs="Arial"/>
          <w:b/>
          <w:color w:val="0070C0"/>
          <w:sz w:val="28"/>
          <w:szCs w:val="28"/>
        </w:rPr>
      </w:pPr>
      <w:r w:rsidRPr="00C317F8">
        <w:rPr>
          <w:rFonts w:eastAsia="MS Mincho" w:cs="Arial"/>
          <w:b/>
          <w:color w:val="0070C0"/>
          <w:sz w:val="28"/>
          <w:szCs w:val="28"/>
        </w:rPr>
        <w:t>ПРО</w:t>
      </w:r>
      <w:r w:rsidR="006C120E" w:rsidRPr="00C317F8">
        <w:rPr>
          <w:rFonts w:eastAsia="MS Mincho" w:cs="Arial"/>
          <w:b/>
          <w:color w:val="0070C0"/>
          <w:sz w:val="28"/>
          <w:szCs w:val="28"/>
        </w:rPr>
        <w:t xml:space="preserve">ОН </w:t>
      </w:r>
      <w:r w:rsidRPr="00C317F8">
        <w:rPr>
          <w:rFonts w:eastAsia="MS Mincho" w:cs="Arial"/>
          <w:b/>
          <w:color w:val="0070C0"/>
          <w:sz w:val="28"/>
          <w:szCs w:val="28"/>
        </w:rPr>
        <w:t xml:space="preserve">ОБЪЯВЛЯЕТ </w:t>
      </w:r>
      <w:r w:rsidR="007831DD" w:rsidRPr="00C317F8">
        <w:rPr>
          <w:rFonts w:eastAsia="MS Mincho" w:cs="Arial"/>
          <w:b/>
          <w:color w:val="0070C0"/>
          <w:sz w:val="28"/>
          <w:szCs w:val="28"/>
        </w:rPr>
        <w:t>I</w:t>
      </w:r>
      <w:r w:rsidR="00C261DD" w:rsidRPr="00C317F8">
        <w:rPr>
          <w:rFonts w:eastAsia="MS Mincho" w:cs="Arial"/>
          <w:b/>
          <w:color w:val="0070C0"/>
          <w:sz w:val="28"/>
          <w:szCs w:val="28"/>
          <w:lang w:val="en-US"/>
        </w:rPr>
        <w:t>I</w:t>
      </w:r>
      <w:r w:rsidR="007831DD" w:rsidRPr="00C317F8">
        <w:rPr>
          <w:rFonts w:eastAsia="MS Mincho" w:cs="Arial"/>
          <w:b/>
          <w:color w:val="0070C0"/>
          <w:sz w:val="28"/>
          <w:szCs w:val="28"/>
        </w:rPr>
        <w:t xml:space="preserve"> </w:t>
      </w:r>
      <w:r w:rsidR="00C261DD" w:rsidRPr="00C317F8">
        <w:rPr>
          <w:rFonts w:eastAsia="MS Mincho" w:cs="Arial"/>
          <w:b/>
          <w:color w:val="0070C0"/>
          <w:sz w:val="28"/>
          <w:szCs w:val="28"/>
        </w:rPr>
        <w:t xml:space="preserve">КОНКУРС </w:t>
      </w:r>
      <w:r w:rsidRPr="00C317F8">
        <w:rPr>
          <w:rFonts w:eastAsia="MS Mincho" w:cs="Arial"/>
          <w:b/>
          <w:color w:val="0070C0"/>
          <w:sz w:val="28"/>
          <w:szCs w:val="28"/>
        </w:rPr>
        <w:t xml:space="preserve">ИНИЦИАТИВ </w:t>
      </w:r>
      <w:r w:rsidR="00B04251" w:rsidRPr="00C317F8">
        <w:rPr>
          <w:rFonts w:eastAsia="MS Mincho" w:cs="Arial"/>
          <w:b/>
          <w:color w:val="0070C0"/>
          <w:sz w:val="28"/>
          <w:szCs w:val="28"/>
        </w:rPr>
        <w:t>«БУДЬ ЗДОРОВ!»</w:t>
      </w:r>
    </w:p>
    <w:p w14:paraId="5BB56ABC" w14:textId="77777777" w:rsidR="00B04251" w:rsidRPr="000A7A04" w:rsidRDefault="00B04251" w:rsidP="002E7F0D">
      <w:pPr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</w:p>
    <w:p w14:paraId="59CC849E" w14:textId="5998D144" w:rsidR="004725CC" w:rsidRPr="000A7A04" w:rsidRDefault="00C261DD" w:rsidP="002E7F0D">
      <w:pPr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="00AB3A2E" w:rsidRPr="000A7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 </w:t>
      </w:r>
      <w:r w:rsidR="009179A3" w:rsidRPr="000A7A04">
        <w:rPr>
          <w:b/>
          <w:sz w:val="28"/>
          <w:szCs w:val="28"/>
        </w:rPr>
        <w:t xml:space="preserve">инициатив, направленных на продвижение </w:t>
      </w:r>
      <w:r w:rsidR="00C35B1C" w:rsidRPr="000A7A04">
        <w:rPr>
          <w:b/>
          <w:sz w:val="28"/>
          <w:szCs w:val="28"/>
        </w:rPr>
        <w:t xml:space="preserve">здорового образа жизни </w:t>
      </w:r>
      <w:r w:rsidR="009179A3" w:rsidRPr="000A7A04">
        <w:rPr>
          <w:b/>
          <w:sz w:val="28"/>
          <w:szCs w:val="28"/>
        </w:rPr>
        <w:t>и профилактику неинфекционных заболеваний на местном уровне</w:t>
      </w:r>
      <w:r w:rsidR="00410F8A" w:rsidRPr="000A7A04">
        <w:rPr>
          <w:b/>
          <w:sz w:val="28"/>
          <w:szCs w:val="28"/>
        </w:rPr>
        <w:t>, стартует</w:t>
      </w:r>
      <w:r w:rsidR="007831DD" w:rsidRPr="000A7A04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Брестской</w:t>
      </w:r>
      <w:r w:rsidR="007831DD" w:rsidRPr="000A7A04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Гомельской</w:t>
      </w:r>
      <w:r w:rsidR="00310D0B" w:rsidRPr="000A7A04">
        <w:rPr>
          <w:b/>
          <w:sz w:val="28"/>
          <w:szCs w:val="28"/>
        </w:rPr>
        <w:t xml:space="preserve"> областях.</w:t>
      </w:r>
    </w:p>
    <w:p w14:paraId="16087579" w14:textId="77777777" w:rsidR="00B04251" w:rsidRPr="00C317F8" w:rsidRDefault="00B04251" w:rsidP="002E7F0D">
      <w:pPr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</w:p>
    <w:p w14:paraId="5D8F4ECA" w14:textId="6195CC6A" w:rsidR="00AB3A2E" w:rsidRPr="00C317F8" w:rsidRDefault="004022C6" w:rsidP="00C317F8">
      <w:pPr>
        <w:spacing w:line="240" w:lineRule="atLeast"/>
        <w:contextualSpacing/>
        <w:jc w:val="center"/>
        <w:rPr>
          <w:b/>
          <w:color w:val="4BACC6" w:themeColor="accent5"/>
          <w:sz w:val="28"/>
          <w:szCs w:val="28"/>
        </w:rPr>
      </w:pPr>
      <w:r w:rsidRPr="00C317F8">
        <w:rPr>
          <w:rFonts w:eastAsia="MS Mincho" w:cs="Arial"/>
          <w:b/>
          <w:color w:val="0070C0"/>
          <w:sz w:val="28"/>
          <w:szCs w:val="28"/>
        </w:rPr>
        <w:t xml:space="preserve">ПРИЕМ ЗАЯВОК </w:t>
      </w:r>
      <w:r w:rsidR="00AB3A2E" w:rsidRPr="00C317F8">
        <w:rPr>
          <w:rFonts w:eastAsia="MS Mincho" w:cs="Arial"/>
          <w:b/>
          <w:color w:val="0070C0"/>
          <w:sz w:val="28"/>
          <w:szCs w:val="28"/>
        </w:rPr>
        <w:t xml:space="preserve">С 01 </w:t>
      </w:r>
      <w:r w:rsidR="00C261DD" w:rsidRPr="00C317F8">
        <w:rPr>
          <w:rFonts w:eastAsia="MS Mincho" w:cs="Arial"/>
          <w:b/>
          <w:color w:val="0070C0"/>
          <w:sz w:val="28"/>
          <w:szCs w:val="28"/>
        </w:rPr>
        <w:t>АПРЕЛЯ ПО 12</w:t>
      </w:r>
      <w:r w:rsidR="00AB3A2E" w:rsidRPr="00C317F8">
        <w:rPr>
          <w:rFonts w:eastAsia="MS Mincho" w:cs="Arial"/>
          <w:b/>
          <w:color w:val="0070C0"/>
          <w:sz w:val="28"/>
          <w:szCs w:val="28"/>
        </w:rPr>
        <w:t xml:space="preserve"> </w:t>
      </w:r>
      <w:r w:rsidR="00C261DD" w:rsidRPr="00C317F8">
        <w:rPr>
          <w:rFonts w:eastAsia="MS Mincho" w:cs="Arial"/>
          <w:b/>
          <w:color w:val="0070C0"/>
          <w:sz w:val="28"/>
          <w:szCs w:val="28"/>
        </w:rPr>
        <w:t>МАЯ 2017</w:t>
      </w:r>
      <w:r w:rsidR="00C317F8">
        <w:rPr>
          <w:rFonts w:eastAsia="MS Mincho" w:cs="Arial"/>
          <w:b/>
          <w:color w:val="0070C0"/>
          <w:sz w:val="28"/>
          <w:szCs w:val="28"/>
        </w:rPr>
        <w:t xml:space="preserve"> Г.</w:t>
      </w:r>
    </w:p>
    <w:p w14:paraId="55F22C2D" w14:textId="285B8A04" w:rsidR="00410F8A" w:rsidRPr="000A7A04" w:rsidRDefault="00410F8A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 w:rsidRPr="000A7A04">
        <w:rPr>
          <w:b/>
          <w:sz w:val="28"/>
          <w:szCs w:val="28"/>
        </w:rPr>
        <w:t xml:space="preserve">Конкурс </w:t>
      </w:r>
      <w:r w:rsidR="00310D0B" w:rsidRPr="000A7A04">
        <w:rPr>
          <w:b/>
          <w:sz w:val="28"/>
          <w:szCs w:val="28"/>
        </w:rPr>
        <w:t>Программы развития ООН (</w:t>
      </w:r>
      <w:r w:rsidRPr="000A7A04">
        <w:rPr>
          <w:b/>
          <w:sz w:val="28"/>
          <w:szCs w:val="28"/>
        </w:rPr>
        <w:t>ПРООН</w:t>
      </w:r>
      <w:r w:rsidR="00310D0B" w:rsidRPr="000A7A04">
        <w:rPr>
          <w:b/>
          <w:sz w:val="28"/>
          <w:szCs w:val="28"/>
        </w:rPr>
        <w:t>)</w:t>
      </w:r>
      <w:r w:rsidRPr="000A7A04">
        <w:rPr>
          <w:b/>
          <w:sz w:val="28"/>
          <w:szCs w:val="28"/>
        </w:rPr>
        <w:t xml:space="preserve"> является частью проекта ЕС-ООН «Профилактика неинфекционных заболеваний, продвижение здорового образа жизни и поддержка модернизации системы здравоохр</w:t>
      </w:r>
      <w:r w:rsidR="00C261DD">
        <w:rPr>
          <w:b/>
          <w:sz w:val="28"/>
          <w:szCs w:val="28"/>
        </w:rPr>
        <w:t>анения в Республике Беларусь» (БЕЛМЕД</w:t>
      </w:r>
      <w:r w:rsidRPr="000A7A04">
        <w:rPr>
          <w:b/>
          <w:sz w:val="28"/>
          <w:szCs w:val="28"/>
        </w:rPr>
        <w:t>), финансируем</w:t>
      </w:r>
      <w:r w:rsidR="00B04251" w:rsidRPr="000A7A04">
        <w:rPr>
          <w:b/>
          <w:sz w:val="28"/>
          <w:szCs w:val="28"/>
        </w:rPr>
        <w:t>ого</w:t>
      </w:r>
      <w:r w:rsidRPr="000A7A04">
        <w:rPr>
          <w:b/>
          <w:sz w:val="28"/>
          <w:szCs w:val="28"/>
        </w:rPr>
        <w:t xml:space="preserve"> Европейским Союзом и реализуем</w:t>
      </w:r>
      <w:r w:rsidR="00B04251" w:rsidRPr="000A7A04">
        <w:rPr>
          <w:b/>
          <w:sz w:val="28"/>
          <w:szCs w:val="28"/>
        </w:rPr>
        <w:t>ого</w:t>
      </w:r>
      <w:r w:rsidRPr="000A7A04">
        <w:rPr>
          <w:b/>
          <w:sz w:val="28"/>
          <w:szCs w:val="28"/>
        </w:rPr>
        <w:t xml:space="preserve"> ПРООН, ВОЗ, ЮНИСЕФ и ЮНФПА в сотрудничестве с Министерством здравоохранения Республики Беларусь. </w:t>
      </w:r>
    </w:p>
    <w:p w14:paraId="4695AF16" w14:textId="52659AC8" w:rsidR="00310D0B" w:rsidRPr="000A7A04" w:rsidRDefault="00C317F8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этап Конкурса состоялся в 2016 г. в Могилевской и Витебской областях. </w:t>
      </w:r>
      <w:r w:rsidR="006A739C" w:rsidRPr="000A7A04">
        <w:rPr>
          <w:b/>
          <w:sz w:val="28"/>
          <w:szCs w:val="28"/>
        </w:rPr>
        <w:t>В</w:t>
      </w:r>
      <w:r w:rsidR="00C261DD">
        <w:rPr>
          <w:b/>
          <w:sz w:val="28"/>
          <w:szCs w:val="28"/>
        </w:rPr>
        <w:t>о втором</w:t>
      </w:r>
      <w:r w:rsidR="006A739C" w:rsidRPr="000A7A04">
        <w:rPr>
          <w:b/>
          <w:sz w:val="28"/>
          <w:szCs w:val="28"/>
        </w:rPr>
        <w:t xml:space="preserve"> этапе Конкурса участвуют </w:t>
      </w:r>
      <w:r w:rsidR="00C261DD">
        <w:rPr>
          <w:b/>
          <w:sz w:val="28"/>
          <w:szCs w:val="28"/>
        </w:rPr>
        <w:t>Брестс</w:t>
      </w:r>
      <w:r w:rsidR="006A739C" w:rsidRPr="000A7A04">
        <w:rPr>
          <w:b/>
          <w:sz w:val="28"/>
          <w:szCs w:val="28"/>
        </w:rPr>
        <w:t xml:space="preserve">кая и </w:t>
      </w:r>
      <w:r w:rsidR="00C261DD">
        <w:rPr>
          <w:b/>
          <w:sz w:val="28"/>
          <w:szCs w:val="28"/>
        </w:rPr>
        <w:t>Гомель</w:t>
      </w:r>
      <w:r w:rsidR="006A739C" w:rsidRPr="000A7A04">
        <w:rPr>
          <w:b/>
          <w:sz w:val="28"/>
          <w:szCs w:val="28"/>
        </w:rPr>
        <w:t>ская области</w:t>
      </w:r>
      <w:r>
        <w:rPr>
          <w:b/>
          <w:sz w:val="28"/>
          <w:szCs w:val="28"/>
        </w:rPr>
        <w:t>, а в</w:t>
      </w:r>
      <w:r w:rsidR="006A739C" w:rsidRPr="000A7A04">
        <w:rPr>
          <w:b/>
          <w:sz w:val="28"/>
          <w:szCs w:val="28"/>
        </w:rPr>
        <w:t xml:space="preserve"> следующ</w:t>
      </w:r>
      <w:r>
        <w:rPr>
          <w:b/>
          <w:sz w:val="28"/>
          <w:szCs w:val="28"/>
        </w:rPr>
        <w:t>ем</w:t>
      </w:r>
      <w:r w:rsidR="006A739C" w:rsidRPr="000A7A04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е</w:t>
      </w:r>
      <w:r w:rsidR="006A739C" w:rsidRPr="000A7A04">
        <w:rPr>
          <w:b/>
          <w:sz w:val="28"/>
          <w:szCs w:val="28"/>
        </w:rPr>
        <w:t xml:space="preserve"> в течение 2017-2018 гг. будут участвовать </w:t>
      </w:r>
      <w:r w:rsidR="006D7207">
        <w:rPr>
          <w:b/>
          <w:sz w:val="28"/>
          <w:szCs w:val="28"/>
        </w:rPr>
        <w:t xml:space="preserve">Гродненская и Минская </w:t>
      </w:r>
      <w:r w:rsidR="006A739C" w:rsidRPr="000A7A04">
        <w:rPr>
          <w:b/>
          <w:sz w:val="28"/>
          <w:szCs w:val="28"/>
        </w:rPr>
        <w:t>области</w:t>
      </w:r>
      <w:r w:rsidR="00310D0B" w:rsidRPr="000A7A04">
        <w:rPr>
          <w:b/>
          <w:sz w:val="28"/>
          <w:szCs w:val="28"/>
        </w:rPr>
        <w:t xml:space="preserve"> (за исключением г. Минск).</w:t>
      </w:r>
    </w:p>
    <w:p w14:paraId="776AB8AE" w14:textId="77777777" w:rsidR="00410F8A" w:rsidRPr="000A7A04" w:rsidRDefault="00410F8A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</w:p>
    <w:p w14:paraId="543BD54F" w14:textId="77777777" w:rsidR="00B04251" w:rsidRPr="000A7A04" w:rsidRDefault="00B04251" w:rsidP="002E7F0D">
      <w:pPr>
        <w:pStyle w:val="a3"/>
        <w:spacing w:line="240" w:lineRule="atLeast"/>
        <w:ind w:firstLine="709"/>
        <w:contextualSpacing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0A7A04">
        <w:rPr>
          <w:rFonts w:eastAsia="Times New Roman" w:cs="Times New Roman"/>
          <w:b/>
          <w:sz w:val="28"/>
          <w:szCs w:val="28"/>
          <w:lang w:eastAsia="ru-RU"/>
        </w:rPr>
        <w:t xml:space="preserve">Почему проводится такой Конкурс? </w:t>
      </w:r>
    </w:p>
    <w:p w14:paraId="16731955" w14:textId="77777777" w:rsidR="00B04251" w:rsidRPr="000A7A04" w:rsidRDefault="00410F8A" w:rsidP="002E7F0D">
      <w:pPr>
        <w:pStyle w:val="a3"/>
        <w:spacing w:line="240" w:lineRule="atLeast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0A7A04">
        <w:rPr>
          <w:rFonts w:eastAsia="Times New Roman" w:cs="Times New Roman"/>
          <w:sz w:val="28"/>
          <w:szCs w:val="28"/>
          <w:lang w:eastAsia="ru-RU"/>
        </w:rPr>
        <w:t xml:space="preserve">Около 90% всех смертей в Беларуси связаны с неинфекционными заболеваниями (из них: 63% – сердечно-сосудистые заболевания и 14% – онкологические заболевания). </w:t>
      </w:r>
      <w:r w:rsidR="00B04251" w:rsidRPr="000A7A04">
        <w:rPr>
          <w:rFonts w:eastAsia="Times New Roman" w:cs="Times New Roman"/>
          <w:sz w:val="28"/>
          <w:szCs w:val="28"/>
          <w:lang w:eastAsia="ru-RU"/>
        </w:rPr>
        <w:t xml:space="preserve">Это </w:t>
      </w:r>
      <w:r w:rsidRPr="000A7A04">
        <w:rPr>
          <w:rFonts w:eastAsia="Times New Roman" w:cs="Times New Roman"/>
          <w:sz w:val="28"/>
          <w:szCs w:val="28"/>
          <w:lang w:eastAsia="ru-RU"/>
        </w:rPr>
        <w:t>серьезн</w:t>
      </w:r>
      <w:r w:rsidR="00B04251" w:rsidRPr="000A7A04">
        <w:rPr>
          <w:rFonts w:eastAsia="Times New Roman" w:cs="Times New Roman"/>
          <w:sz w:val="28"/>
          <w:szCs w:val="28"/>
          <w:lang w:eastAsia="ru-RU"/>
        </w:rPr>
        <w:t>ое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 брем</w:t>
      </w:r>
      <w:r w:rsidR="00B04251" w:rsidRPr="000A7A04">
        <w:rPr>
          <w:rFonts w:eastAsia="Times New Roman" w:cs="Times New Roman"/>
          <w:sz w:val="28"/>
          <w:szCs w:val="28"/>
          <w:lang w:eastAsia="ru-RU"/>
        </w:rPr>
        <w:t>я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 для страны. В Беларуси сохраняется значительная разница в продолжительности жизни мужчин и женщин, которая на протяжении последних двух десятилетий составляет 10-12 лет, кроме того, разница в продолжительности жизни между мужчинами и женщинами в сельской местности выше, чем в городе. </w:t>
      </w:r>
    </w:p>
    <w:p w14:paraId="589F9F5B" w14:textId="4420B2B1" w:rsidR="00410F8A" w:rsidRPr="000A7A04" w:rsidRDefault="00410F8A" w:rsidP="002E7F0D">
      <w:pPr>
        <w:pStyle w:val="a3"/>
        <w:spacing w:line="240" w:lineRule="atLeast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0A7A04">
        <w:rPr>
          <w:rFonts w:eastAsia="Times New Roman" w:cs="Times New Roman"/>
          <w:b/>
          <w:sz w:val="28"/>
          <w:szCs w:val="28"/>
          <w:lang w:eastAsia="ru-RU"/>
        </w:rPr>
        <w:t>Среди причин этих неравенств –</w:t>
      </w:r>
      <w:r w:rsidR="004022C6" w:rsidRPr="000A7A04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0A7A04">
        <w:rPr>
          <w:rFonts w:eastAsia="Times New Roman" w:cs="Times New Roman"/>
          <w:b/>
          <w:sz w:val="28"/>
          <w:szCs w:val="28"/>
          <w:lang w:eastAsia="ru-RU"/>
        </w:rPr>
        <w:t>поведенческие факторы риска, такие как курение и высокое потребление алкоголя, нездоровое питание и недостаточная физическая активность.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 Комплексное воздействие этих факторов повышает риск </w:t>
      </w:r>
      <w:r w:rsidR="00386517">
        <w:rPr>
          <w:rFonts w:eastAsia="Times New Roman" w:cs="Times New Roman"/>
          <w:sz w:val="28"/>
          <w:szCs w:val="28"/>
          <w:lang w:eastAsia="ru-RU"/>
        </w:rPr>
        <w:t xml:space="preserve">развития </w:t>
      </w:r>
      <w:r w:rsidRPr="000A7A04">
        <w:rPr>
          <w:rFonts w:eastAsia="Times New Roman" w:cs="Times New Roman"/>
          <w:sz w:val="28"/>
          <w:szCs w:val="28"/>
          <w:lang w:eastAsia="ru-RU"/>
        </w:rPr>
        <w:t>неинфекционных заболеваний, в том числе сердечно-сосудистых (например, инфаркт</w:t>
      </w:r>
      <w:r w:rsidR="00386517">
        <w:rPr>
          <w:rFonts w:eastAsia="Times New Roman" w:cs="Times New Roman"/>
          <w:sz w:val="28"/>
          <w:szCs w:val="28"/>
          <w:lang w:eastAsia="ru-RU"/>
        </w:rPr>
        <w:t>а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 и инсульт</w:t>
      </w:r>
      <w:r w:rsidR="00386517">
        <w:rPr>
          <w:rFonts w:eastAsia="Times New Roman" w:cs="Times New Roman"/>
          <w:sz w:val="28"/>
          <w:szCs w:val="28"/>
          <w:lang w:eastAsia="ru-RU"/>
        </w:rPr>
        <w:t>а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), рака, хронических респираторных заболеваний (таких как хроническая обструктивная болезнь легких и астма) и сахарного диабета. Преждевременная смертность от </w:t>
      </w:r>
      <w:r w:rsidR="00B04251" w:rsidRPr="000A7A04">
        <w:rPr>
          <w:rFonts w:eastAsia="Times New Roman" w:cs="Times New Roman"/>
          <w:sz w:val="28"/>
          <w:szCs w:val="28"/>
          <w:lang w:eastAsia="ru-RU"/>
        </w:rPr>
        <w:t>неинфекционных заболеваний</w:t>
      </w:r>
      <w:r w:rsidRPr="000A7A04">
        <w:rPr>
          <w:rFonts w:eastAsia="Times New Roman" w:cs="Times New Roman"/>
          <w:sz w:val="28"/>
          <w:szCs w:val="28"/>
          <w:lang w:eastAsia="ru-RU"/>
        </w:rPr>
        <w:t xml:space="preserve"> в Беларуси составляет 26%. </w:t>
      </w:r>
    </w:p>
    <w:p w14:paraId="3D94ECE9" w14:textId="77777777" w:rsidR="00C75DDF" w:rsidRDefault="00C75DDF" w:rsidP="00B855C7">
      <w:pPr>
        <w:pStyle w:val="a3"/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14:paraId="726D4A35" w14:textId="77777777" w:rsidR="00C75DDF" w:rsidRDefault="00C75DDF" w:rsidP="00B855C7">
      <w:pPr>
        <w:pStyle w:val="a3"/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14:paraId="4A4D28B2" w14:textId="77777777" w:rsidR="00C75DDF" w:rsidRDefault="00C75DDF" w:rsidP="00B855C7">
      <w:pPr>
        <w:pStyle w:val="a3"/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14:paraId="3DB94B5C" w14:textId="65C4CF2F" w:rsidR="00B855C7" w:rsidRPr="000A7A04" w:rsidRDefault="00581C7D" w:rsidP="00B855C7">
      <w:pPr>
        <w:pStyle w:val="a3"/>
        <w:spacing w:line="240" w:lineRule="atLeast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0A7A04">
        <w:rPr>
          <w:sz w:val="28"/>
          <w:szCs w:val="28"/>
        </w:rPr>
        <w:t xml:space="preserve">Чтобы повлиять на ситуацию в стране, продвинуть идеи </w:t>
      </w:r>
      <w:r w:rsidR="00F56F8A" w:rsidRPr="000A7A04">
        <w:rPr>
          <w:sz w:val="28"/>
          <w:szCs w:val="28"/>
        </w:rPr>
        <w:t>здорового образа жизни (ЗОЖ)</w:t>
      </w:r>
      <w:r w:rsidRPr="000A7A04">
        <w:rPr>
          <w:sz w:val="28"/>
          <w:szCs w:val="28"/>
        </w:rPr>
        <w:t>, усилить профилактику неинфекционных заболеваний</w:t>
      </w:r>
      <w:r w:rsidR="00F56F8A" w:rsidRPr="000A7A04">
        <w:rPr>
          <w:sz w:val="28"/>
          <w:szCs w:val="28"/>
        </w:rPr>
        <w:t xml:space="preserve"> (НИЗ)</w:t>
      </w:r>
      <w:r w:rsidR="006A739C" w:rsidRPr="000A7A04">
        <w:rPr>
          <w:sz w:val="28"/>
          <w:szCs w:val="28"/>
        </w:rPr>
        <w:t>, в том числе</w:t>
      </w:r>
      <w:r w:rsidRPr="000A7A04">
        <w:rPr>
          <w:sz w:val="28"/>
          <w:szCs w:val="28"/>
        </w:rPr>
        <w:t xml:space="preserve"> на уровне оказания первичной медицинской помощи, проводится данный Конкурс. </w:t>
      </w:r>
    </w:p>
    <w:p w14:paraId="7F6EDD9E" w14:textId="62C73EAF" w:rsidR="006A739C" w:rsidRPr="000A7A04" w:rsidRDefault="00C317F8" w:rsidP="00B855C7">
      <w:pPr>
        <w:pStyle w:val="a3"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К</w:t>
      </w:r>
      <w:r w:rsidR="00B04251" w:rsidRPr="000A7A04">
        <w:rPr>
          <w:sz w:val="28"/>
          <w:szCs w:val="28"/>
        </w:rPr>
        <w:t>онкурс будут приниматься заявки от некоммерческих организаций, органов местного управления и самоуправления</w:t>
      </w:r>
      <w:r w:rsidR="006A739C" w:rsidRPr="000A7A04">
        <w:rPr>
          <w:sz w:val="28"/>
          <w:szCs w:val="28"/>
        </w:rPr>
        <w:t xml:space="preserve">, поданные по следующим </w:t>
      </w:r>
      <w:r w:rsidR="006A739C" w:rsidRPr="000A7A04">
        <w:rPr>
          <w:b/>
          <w:sz w:val="28"/>
          <w:szCs w:val="28"/>
        </w:rPr>
        <w:t>тематическим направлениям</w:t>
      </w:r>
      <w:r w:rsidR="006A739C" w:rsidRPr="000A7A04">
        <w:rPr>
          <w:sz w:val="28"/>
          <w:szCs w:val="28"/>
        </w:rPr>
        <w:t>:</w:t>
      </w:r>
    </w:p>
    <w:p w14:paraId="5B38E777" w14:textId="5D2DCB8A" w:rsidR="006A739C" w:rsidRPr="000A7A04" w:rsidRDefault="006A739C" w:rsidP="00B855C7">
      <w:pPr>
        <w:pStyle w:val="a5"/>
        <w:numPr>
          <w:ilvl w:val="0"/>
          <w:numId w:val="2"/>
        </w:numPr>
        <w:spacing w:before="120" w:after="120" w:line="240" w:lineRule="atLeast"/>
        <w:contextualSpacing/>
        <w:jc w:val="both"/>
        <w:rPr>
          <w:rFonts w:asciiTheme="minorHAnsi" w:hAnsiTheme="minorHAnsi"/>
          <w:sz w:val="28"/>
          <w:szCs w:val="28"/>
        </w:rPr>
      </w:pPr>
      <w:r w:rsidRPr="000A7A04">
        <w:rPr>
          <w:rFonts w:asciiTheme="minorHAnsi" w:hAnsiTheme="minorHAnsi"/>
          <w:sz w:val="28"/>
          <w:szCs w:val="28"/>
        </w:rPr>
        <w:t>Профилактика НИЗ и продвижение ЗОЖ на местном уровне среди всех групп населения: сокращение влияния основных факторов риска, таких как вредное употребление алкоголя, табакокурение, нездоровое питание, низкий уровень физической активности и др.</w:t>
      </w:r>
      <w:r w:rsidR="00B855C7" w:rsidRPr="000A7A04">
        <w:rPr>
          <w:rFonts w:asciiTheme="minorHAnsi" w:hAnsiTheme="minorHAnsi"/>
          <w:sz w:val="28"/>
          <w:szCs w:val="28"/>
        </w:rPr>
        <w:t>;</w:t>
      </w:r>
    </w:p>
    <w:p w14:paraId="31149DD1" w14:textId="60488D14" w:rsidR="006A739C" w:rsidRPr="000A7A04" w:rsidRDefault="006A739C" w:rsidP="00B855C7">
      <w:pPr>
        <w:pStyle w:val="a5"/>
        <w:numPr>
          <w:ilvl w:val="0"/>
          <w:numId w:val="2"/>
        </w:numPr>
        <w:spacing w:before="120" w:after="120" w:line="240" w:lineRule="atLeast"/>
        <w:contextualSpacing/>
        <w:jc w:val="both"/>
        <w:rPr>
          <w:rFonts w:asciiTheme="minorHAnsi" w:hAnsiTheme="minorHAnsi"/>
          <w:sz w:val="28"/>
          <w:szCs w:val="28"/>
        </w:rPr>
      </w:pPr>
      <w:r w:rsidRPr="000A7A04">
        <w:rPr>
          <w:rFonts w:asciiTheme="minorHAnsi" w:hAnsiTheme="minorHAnsi"/>
          <w:sz w:val="28"/>
          <w:szCs w:val="28"/>
        </w:rPr>
        <w:t>Развитие партнерства и совместной деятельности некоммерческих организаций, местных органов управления (самоуправления) и местных сообществ, а также государственных и коммерческих организаций, индивидуальных предпринимателей, направленных на профилактику НИЗ и продвижение ЗОЖ на местном уровне среди всех групп населения</w:t>
      </w:r>
      <w:r w:rsidR="00B855C7" w:rsidRPr="000A7A04">
        <w:rPr>
          <w:rFonts w:asciiTheme="minorHAnsi" w:hAnsiTheme="minorHAnsi"/>
          <w:sz w:val="28"/>
          <w:szCs w:val="28"/>
        </w:rPr>
        <w:t>;</w:t>
      </w:r>
    </w:p>
    <w:p w14:paraId="7EF72FBE" w14:textId="2B230D6A" w:rsidR="006A739C" w:rsidRPr="000A7A04" w:rsidRDefault="006A739C" w:rsidP="00B855C7">
      <w:pPr>
        <w:pStyle w:val="a5"/>
        <w:numPr>
          <w:ilvl w:val="0"/>
          <w:numId w:val="2"/>
        </w:numPr>
        <w:spacing w:before="120" w:after="120" w:line="240" w:lineRule="atLeast"/>
        <w:contextualSpacing/>
        <w:jc w:val="both"/>
        <w:rPr>
          <w:rFonts w:asciiTheme="minorHAnsi" w:hAnsiTheme="minorHAnsi"/>
          <w:sz w:val="28"/>
          <w:szCs w:val="28"/>
        </w:rPr>
      </w:pPr>
      <w:r w:rsidRPr="000A7A04">
        <w:rPr>
          <w:rFonts w:asciiTheme="minorHAnsi" w:hAnsiTheme="minorHAnsi"/>
          <w:sz w:val="28"/>
          <w:szCs w:val="28"/>
        </w:rPr>
        <w:t>Совершенствование профилактики НИЗ на уровне оказания первичной медицинской помощи</w:t>
      </w:r>
      <w:r w:rsidR="00B855C7" w:rsidRPr="000A7A04">
        <w:rPr>
          <w:rFonts w:asciiTheme="minorHAnsi" w:hAnsiTheme="minorHAnsi"/>
          <w:sz w:val="28"/>
          <w:szCs w:val="28"/>
        </w:rPr>
        <w:t>;</w:t>
      </w:r>
    </w:p>
    <w:p w14:paraId="6BEF7D8A" w14:textId="07DBD200" w:rsidR="006A739C" w:rsidRPr="000A7A04" w:rsidRDefault="006A739C" w:rsidP="00B855C7">
      <w:pPr>
        <w:pStyle w:val="a5"/>
        <w:numPr>
          <w:ilvl w:val="0"/>
          <w:numId w:val="2"/>
        </w:numPr>
        <w:spacing w:before="120" w:beforeAutospacing="0" w:after="120" w:afterAutospacing="0" w:line="240" w:lineRule="atLeast"/>
        <w:contextualSpacing/>
        <w:jc w:val="both"/>
        <w:rPr>
          <w:rFonts w:asciiTheme="minorHAnsi" w:hAnsiTheme="minorHAnsi"/>
          <w:sz w:val="28"/>
          <w:szCs w:val="28"/>
        </w:rPr>
      </w:pPr>
      <w:r w:rsidRPr="000A7A04">
        <w:rPr>
          <w:rFonts w:asciiTheme="minorHAnsi" w:hAnsiTheme="minorHAnsi"/>
          <w:sz w:val="28"/>
          <w:szCs w:val="28"/>
        </w:rPr>
        <w:t>Профилактика травматизма детей и подростков: безопасная среда и жизнедеятельность.</w:t>
      </w:r>
    </w:p>
    <w:p w14:paraId="56687130" w14:textId="77777777" w:rsidR="0019450C" w:rsidRDefault="0019450C" w:rsidP="006A739C">
      <w:pPr>
        <w:pStyle w:val="a5"/>
        <w:spacing w:before="120" w:beforeAutospacing="0" w:after="120" w:afterAutospacing="0" w:line="240" w:lineRule="atLeast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</w:p>
    <w:p w14:paraId="5DAFF82A" w14:textId="54266B5F" w:rsidR="006A739C" w:rsidRPr="000A7A04" w:rsidRDefault="00C317F8" w:rsidP="006A739C">
      <w:pPr>
        <w:pStyle w:val="a5"/>
        <w:spacing w:before="120" w:beforeAutospacing="0" w:after="120" w:afterAutospacing="0" w:line="240" w:lineRule="atLeast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Победители К</w:t>
      </w:r>
      <w:r w:rsidR="00B04251" w:rsidRPr="000A7A04">
        <w:rPr>
          <w:rFonts w:asciiTheme="minorHAnsi" w:hAnsiTheme="minorHAnsi"/>
          <w:sz w:val="28"/>
          <w:szCs w:val="28"/>
        </w:rPr>
        <w:t>онкурса заключат соглашение с ПРООН о реализации инициатив</w:t>
      </w:r>
      <w:r w:rsidR="00C75DDF">
        <w:rPr>
          <w:rFonts w:asciiTheme="minorHAnsi" w:hAnsiTheme="minorHAnsi"/>
          <w:sz w:val="28"/>
          <w:szCs w:val="28"/>
        </w:rPr>
        <w:t xml:space="preserve"> в рамках</w:t>
      </w:r>
      <w:r w:rsidR="00B04251" w:rsidRPr="000A7A04">
        <w:rPr>
          <w:rFonts w:asciiTheme="minorHAnsi" w:hAnsiTheme="minorHAnsi"/>
          <w:sz w:val="28"/>
          <w:szCs w:val="28"/>
        </w:rPr>
        <w:t xml:space="preserve"> проекта</w:t>
      </w:r>
      <w:r>
        <w:rPr>
          <w:rFonts w:asciiTheme="minorHAnsi" w:hAnsiTheme="minorHAnsi"/>
          <w:sz w:val="28"/>
          <w:szCs w:val="28"/>
        </w:rPr>
        <w:t xml:space="preserve"> БЕЛМЕД</w:t>
      </w:r>
      <w:r w:rsidR="00B04251" w:rsidRPr="000A7A04">
        <w:rPr>
          <w:rFonts w:asciiTheme="minorHAnsi" w:hAnsiTheme="minorHAnsi"/>
          <w:sz w:val="28"/>
          <w:szCs w:val="28"/>
        </w:rPr>
        <w:t xml:space="preserve"> и получат </w:t>
      </w:r>
      <w:r>
        <w:rPr>
          <w:rFonts w:asciiTheme="minorHAnsi" w:hAnsiTheme="minorHAnsi"/>
          <w:sz w:val="28"/>
          <w:szCs w:val="28"/>
        </w:rPr>
        <w:t>необходимые финансовые средства</w:t>
      </w:r>
      <w:r w:rsidR="00B04251" w:rsidRPr="000A7A04">
        <w:rPr>
          <w:rFonts w:asciiTheme="minorHAnsi" w:hAnsiTheme="minorHAnsi"/>
          <w:sz w:val="28"/>
          <w:szCs w:val="28"/>
        </w:rPr>
        <w:t>.</w:t>
      </w:r>
      <w:r w:rsidR="007831DD" w:rsidRPr="000A7A04">
        <w:rPr>
          <w:rFonts w:asciiTheme="minorHAnsi" w:hAnsiTheme="minorHAnsi"/>
          <w:sz w:val="28"/>
          <w:szCs w:val="28"/>
        </w:rPr>
        <w:t xml:space="preserve"> </w:t>
      </w:r>
      <w:r w:rsidR="006A739C" w:rsidRPr="000A7A04">
        <w:rPr>
          <w:rFonts w:asciiTheme="minorHAnsi" w:hAnsiTheme="minorHAnsi"/>
          <w:sz w:val="28"/>
          <w:szCs w:val="28"/>
        </w:rPr>
        <w:t>В соответствии с Полож</w:t>
      </w:r>
      <w:r w:rsidR="00250394">
        <w:rPr>
          <w:rFonts w:asciiTheme="minorHAnsi" w:hAnsiTheme="minorHAnsi"/>
          <w:sz w:val="28"/>
          <w:szCs w:val="28"/>
        </w:rPr>
        <w:t>ением о К</w:t>
      </w:r>
      <w:r w:rsidR="006A739C" w:rsidRPr="000A7A04">
        <w:rPr>
          <w:rFonts w:asciiTheme="minorHAnsi" w:hAnsiTheme="minorHAnsi"/>
          <w:sz w:val="28"/>
          <w:szCs w:val="28"/>
        </w:rPr>
        <w:t xml:space="preserve">онкурсе планируется, что сумма финансирования на одну инициативу составит не более </w:t>
      </w:r>
      <w:r w:rsidR="006A739C" w:rsidRPr="000A7A04">
        <w:rPr>
          <w:rFonts w:asciiTheme="minorHAnsi" w:hAnsiTheme="minorHAnsi"/>
          <w:b/>
          <w:sz w:val="28"/>
          <w:szCs w:val="28"/>
        </w:rPr>
        <w:t xml:space="preserve">50 000 </w:t>
      </w:r>
      <w:r w:rsidR="00C35B1C" w:rsidRPr="000A7A04">
        <w:rPr>
          <w:rFonts w:asciiTheme="minorHAnsi" w:hAnsiTheme="minorHAnsi"/>
          <w:b/>
          <w:sz w:val="28"/>
          <w:szCs w:val="28"/>
        </w:rPr>
        <w:t>е</w:t>
      </w:r>
      <w:r w:rsidR="006A739C" w:rsidRPr="000A7A04">
        <w:rPr>
          <w:rFonts w:asciiTheme="minorHAnsi" w:hAnsiTheme="minorHAnsi"/>
          <w:b/>
          <w:sz w:val="28"/>
          <w:szCs w:val="28"/>
        </w:rPr>
        <w:t>вро</w:t>
      </w:r>
      <w:r w:rsidR="006A739C" w:rsidRPr="000A7A04">
        <w:rPr>
          <w:rFonts w:asciiTheme="minorHAnsi" w:hAnsiTheme="minorHAnsi"/>
          <w:sz w:val="28"/>
          <w:szCs w:val="28"/>
        </w:rPr>
        <w:t>.</w:t>
      </w:r>
    </w:p>
    <w:p w14:paraId="42D045CA" w14:textId="77777777" w:rsidR="00B04251" w:rsidRPr="000A7A04" w:rsidRDefault="00B04251" w:rsidP="002E7F0D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14:paraId="4B122AC0" w14:textId="77777777" w:rsidR="00B04251" w:rsidRPr="000A7A04" w:rsidRDefault="00B04251" w:rsidP="00B04251">
      <w:pPr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 w:rsidRPr="000A7A04">
        <w:rPr>
          <w:b/>
          <w:sz w:val="28"/>
          <w:szCs w:val="28"/>
        </w:rPr>
        <w:t xml:space="preserve">Заявки можно подавать в партнерстве! </w:t>
      </w:r>
    </w:p>
    <w:p w14:paraId="12FEF5D3" w14:textId="30714005" w:rsidR="00B04251" w:rsidRPr="000A7A04" w:rsidRDefault="00310D0B" w:rsidP="002E7F0D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0A7A04">
        <w:rPr>
          <w:sz w:val="28"/>
          <w:szCs w:val="28"/>
        </w:rPr>
        <w:t>Государственные</w:t>
      </w:r>
      <w:r w:rsidR="0019450C">
        <w:rPr>
          <w:sz w:val="28"/>
          <w:szCs w:val="28"/>
        </w:rPr>
        <w:t>, коммерческие и другие</w:t>
      </w:r>
      <w:r w:rsidRPr="000A7A04">
        <w:rPr>
          <w:sz w:val="28"/>
          <w:szCs w:val="28"/>
        </w:rPr>
        <w:t xml:space="preserve"> организац</w:t>
      </w:r>
      <w:r w:rsidR="0019450C">
        <w:rPr>
          <w:sz w:val="28"/>
          <w:szCs w:val="28"/>
        </w:rPr>
        <w:t xml:space="preserve">ии, </w:t>
      </w:r>
      <w:r w:rsidRPr="000A7A04">
        <w:rPr>
          <w:sz w:val="28"/>
          <w:szCs w:val="28"/>
        </w:rPr>
        <w:t>а также индивидуальн</w:t>
      </w:r>
      <w:r w:rsidR="0019450C">
        <w:rPr>
          <w:sz w:val="28"/>
          <w:szCs w:val="28"/>
        </w:rPr>
        <w:t>ые предприниматели</w:t>
      </w:r>
      <w:r w:rsidRPr="000A7A04">
        <w:rPr>
          <w:sz w:val="28"/>
          <w:szCs w:val="28"/>
        </w:rPr>
        <w:t xml:space="preserve"> могут выступать партнерами </w:t>
      </w:r>
      <w:r w:rsidR="006A739C" w:rsidRPr="000A7A04">
        <w:rPr>
          <w:sz w:val="28"/>
          <w:szCs w:val="28"/>
        </w:rPr>
        <w:t>организаций-заявителей из числа некоммерческих организаций или органов местного управления и самоуправления</w:t>
      </w:r>
      <w:r w:rsidR="0019450C">
        <w:rPr>
          <w:sz w:val="28"/>
          <w:szCs w:val="28"/>
        </w:rPr>
        <w:t xml:space="preserve"> (см. раздел 2 Положения о Конкурсе)</w:t>
      </w:r>
      <w:r w:rsidR="006A739C" w:rsidRPr="000A7A04">
        <w:rPr>
          <w:sz w:val="28"/>
          <w:szCs w:val="28"/>
        </w:rPr>
        <w:t>. Партнеры могут принимать участие в нескольких местных инициативах, представленных на Конкурс.</w:t>
      </w:r>
    </w:p>
    <w:p w14:paraId="7D6CD5E8" w14:textId="77777777" w:rsidR="006C120E" w:rsidRPr="000A7A04" w:rsidRDefault="006C120E" w:rsidP="002E7F0D">
      <w:pPr>
        <w:pStyle w:val="a5"/>
        <w:spacing w:before="120" w:beforeAutospacing="0" w:after="120" w:afterAutospacing="0" w:line="240" w:lineRule="atLeast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</w:p>
    <w:p w14:paraId="5357324C" w14:textId="25A06883" w:rsidR="00410F8A" w:rsidRPr="000A7A04" w:rsidRDefault="007831DD" w:rsidP="002E7F0D">
      <w:pPr>
        <w:pStyle w:val="a5"/>
        <w:spacing w:before="120" w:beforeAutospacing="0" w:after="120" w:afterAutospacing="0" w:line="240" w:lineRule="atLeast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  <w:r w:rsidRPr="000A7A04">
        <w:rPr>
          <w:rFonts w:asciiTheme="minorHAnsi" w:hAnsiTheme="minorHAnsi"/>
          <w:sz w:val="28"/>
          <w:szCs w:val="28"/>
        </w:rPr>
        <w:t xml:space="preserve">При оценке конкурсных заявок будут приниматься во внимание </w:t>
      </w:r>
      <w:r w:rsidRPr="000A7A04">
        <w:rPr>
          <w:rFonts w:asciiTheme="minorHAnsi" w:hAnsiTheme="minorHAnsi"/>
          <w:b/>
          <w:sz w:val="28"/>
          <w:szCs w:val="28"/>
        </w:rPr>
        <w:t>целесообразность и обоснованность мероприятий</w:t>
      </w:r>
      <w:r w:rsidR="00F5210F" w:rsidRPr="000A7A04">
        <w:rPr>
          <w:rFonts w:asciiTheme="minorHAnsi" w:hAnsiTheme="minorHAnsi"/>
          <w:b/>
          <w:sz w:val="28"/>
          <w:szCs w:val="28"/>
        </w:rPr>
        <w:t>,</w:t>
      </w:r>
      <w:r w:rsidRPr="000A7A04">
        <w:rPr>
          <w:rFonts w:asciiTheme="minorHAnsi" w:hAnsiTheme="minorHAnsi"/>
          <w:b/>
          <w:sz w:val="28"/>
          <w:szCs w:val="28"/>
        </w:rPr>
        <w:t xml:space="preserve"> инновационность предложений, устойчивость результатов, эффективность партнерства с другими организациями</w:t>
      </w:r>
      <w:r w:rsidRPr="000A7A04">
        <w:rPr>
          <w:rFonts w:asciiTheme="minorHAnsi" w:hAnsiTheme="minorHAnsi"/>
          <w:sz w:val="28"/>
          <w:szCs w:val="28"/>
        </w:rPr>
        <w:t xml:space="preserve"> и др. </w:t>
      </w:r>
      <w:r w:rsidR="00F56F8A" w:rsidRPr="000A7A04">
        <w:rPr>
          <w:rFonts w:asciiTheme="minorHAnsi" w:hAnsiTheme="minorHAnsi"/>
          <w:sz w:val="28"/>
          <w:szCs w:val="28"/>
        </w:rPr>
        <w:t xml:space="preserve">По итогам </w:t>
      </w:r>
      <w:r w:rsidR="000C474A" w:rsidRPr="000C474A">
        <w:rPr>
          <w:rFonts w:asciiTheme="minorHAnsi" w:hAnsiTheme="minorHAnsi"/>
          <w:sz w:val="28"/>
          <w:szCs w:val="28"/>
        </w:rPr>
        <w:t xml:space="preserve">всех этапов </w:t>
      </w:r>
      <w:r w:rsidR="00F56F8A" w:rsidRPr="000A7A04">
        <w:rPr>
          <w:rFonts w:asciiTheme="minorHAnsi" w:hAnsiTheme="minorHAnsi"/>
          <w:sz w:val="28"/>
          <w:szCs w:val="28"/>
        </w:rPr>
        <w:t>Конкурса планируется реализовать не менее 20 инициатив.</w:t>
      </w:r>
    </w:p>
    <w:p w14:paraId="6469188A" w14:textId="77777777" w:rsidR="00410F8A" w:rsidRPr="000A7A04" w:rsidRDefault="00410F8A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</w:p>
    <w:p w14:paraId="2EDF5195" w14:textId="77777777" w:rsidR="00410F8A" w:rsidRPr="000A7A04" w:rsidRDefault="007831DD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0A7A04">
        <w:rPr>
          <w:b/>
          <w:sz w:val="28"/>
          <w:szCs w:val="28"/>
          <w:u w:val="single"/>
        </w:rPr>
        <w:t>ВАЖНО:</w:t>
      </w:r>
    </w:p>
    <w:p w14:paraId="484986BD" w14:textId="7795B161" w:rsidR="007831DD" w:rsidRPr="000A7A04" w:rsidRDefault="007831DD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 w:rsidRPr="000A7A04">
        <w:rPr>
          <w:b/>
          <w:sz w:val="28"/>
          <w:szCs w:val="28"/>
        </w:rPr>
        <w:t>В а</w:t>
      </w:r>
      <w:r w:rsidR="00C317F8">
        <w:rPr>
          <w:b/>
          <w:sz w:val="28"/>
          <w:szCs w:val="28"/>
        </w:rPr>
        <w:t>преле</w:t>
      </w:r>
      <w:r w:rsidRPr="000A7A04">
        <w:rPr>
          <w:b/>
          <w:sz w:val="28"/>
          <w:szCs w:val="28"/>
        </w:rPr>
        <w:t xml:space="preserve"> 201</w:t>
      </w:r>
      <w:r w:rsidR="00C317F8">
        <w:rPr>
          <w:b/>
          <w:sz w:val="28"/>
          <w:szCs w:val="28"/>
        </w:rPr>
        <w:t>7</w:t>
      </w:r>
      <w:r w:rsidRPr="000A7A04">
        <w:rPr>
          <w:b/>
          <w:sz w:val="28"/>
          <w:szCs w:val="28"/>
        </w:rPr>
        <w:t xml:space="preserve"> г. Программа развития ООН проведет</w:t>
      </w:r>
      <w:r w:rsidR="00250394">
        <w:rPr>
          <w:b/>
          <w:sz w:val="28"/>
          <w:szCs w:val="28"/>
        </w:rPr>
        <w:t xml:space="preserve"> в Брестской и Гомельской областях </w:t>
      </w:r>
      <w:r w:rsidRPr="000A7A04">
        <w:rPr>
          <w:b/>
          <w:sz w:val="28"/>
          <w:szCs w:val="28"/>
        </w:rPr>
        <w:t>информационные встречи</w:t>
      </w:r>
      <w:r w:rsidR="00C317F8">
        <w:rPr>
          <w:b/>
          <w:sz w:val="28"/>
          <w:szCs w:val="28"/>
        </w:rPr>
        <w:t xml:space="preserve"> для потенциальных участников</w:t>
      </w:r>
      <w:r w:rsidRPr="000A7A04">
        <w:rPr>
          <w:b/>
          <w:sz w:val="28"/>
          <w:szCs w:val="28"/>
        </w:rPr>
        <w:t xml:space="preserve"> I</w:t>
      </w:r>
      <w:r w:rsidR="00C317F8">
        <w:rPr>
          <w:b/>
          <w:sz w:val="28"/>
          <w:szCs w:val="28"/>
          <w:lang w:val="en-US"/>
        </w:rPr>
        <w:t>I</w:t>
      </w:r>
      <w:r w:rsidRPr="000A7A04">
        <w:rPr>
          <w:b/>
          <w:sz w:val="28"/>
          <w:szCs w:val="28"/>
        </w:rPr>
        <w:t xml:space="preserve"> Конкурс</w:t>
      </w:r>
      <w:r w:rsidR="00C317F8">
        <w:rPr>
          <w:b/>
          <w:sz w:val="28"/>
          <w:szCs w:val="28"/>
        </w:rPr>
        <w:t>а</w:t>
      </w:r>
      <w:r w:rsidRPr="000A7A04">
        <w:rPr>
          <w:b/>
          <w:sz w:val="28"/>
          <w:szCs w:val="28"/>
        </w:rPr>
        <w:t xml:space="preserve"> инициатив</w:t>
      </w:r>
      <w:r w:rsidR="00250394">
        <w:rPr>
          <w:b/>
          <w:sz w:val="28"/>
          <w:szCs w:val="28"/>
        </w:rPr>
        <w:t xml:space="preserve"> (см. Приложение 5 к Положению о Конкурсе)</w:t>
      </w:r>
      <w:r w:rsidR="008F0A1F" w:rsidRPr="000A7A04">
        <w:rPr>
          <w:b/>
          <w:sz w:val="28"/>
          <w:szCs w:val="28"/>
        </w:rPr>
        <w:t xml:space="preserve">. </w:t>
      </w:r>
      <w:r w:rsidR="006C120E" w:rsidRPr="000A7A04">
        <w:rPr>
          <w:b/>
          <w:sz w:val="28"/>
          <w:szCs w:val="28"/>
        </w:rPr>
        <w:t xml:space="preserve">На встречах организаторы ответят на все вопросы, связанные с </w:t>
      </w:r>
      <w:r w:rsidR="00250394">
        <w:rPr>
          <w:b/>
          <w:sz w:val="28"/>
          <w:szCs w:val="28"/>
        </w:rPr>
        <w:t>подачей и критериями оценки заявок</w:t>
      </w:r>
      <w:r w:rsidR="006C120E" w:rsidRPr="000A7A04">
        <w:rPr>
          <w:b/>
          <w:sz w:val="28"/>
          <w:szCs w:val="28"/>
        </w:rPr>
        <w:t xml:space="preserve">. Время и место информационных встреч будет анонсировано дополнительно. </w:t>
      </w:r>
    </w:p>
    <w:p w14:paraId="09E35DD6" w14:textId="2D5315DA" w:rsidR="004161F7" w:rsidRDefault="006C120E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  <w:r w:rsidRPr="000A7A04">
        <w:rPr>
          <w:b/>
          <w:sz w:val="28"/>
          <w:szCs w:val="28"/>
        </w:rPr>
        <w:t xml:space="preserve">Вся ключевая информация о Конкурсе </w:t>
      </w:r>
      <w:r w:rsidR="00F56F8A" w:rsidRPr="000A7A04">
        <w:rPr>
          <w:b/>
          <w:sz w:val="28"/>
          <w:szCs w:val="28"/>
        </w:rPr>
        <w:t xml:space="preserve">и информационных встречах </w:t>
      </w:r>
      <w:r w:rsidRPr="000A7A04">
        <w:rPr>
          <w:b/>
          <w:sz w:val="28"/>
          <w:szCs w:val="28"/>
        </w:rPr>
        <w:t xml:space="preserve">будет размещаться на </w:t>
      </w:r>
      <w:r w:rsidR="00B855C7" w:rsidRPr="004161F7">
        <w:rPr>
          <w:b/>
          <w:sz w:val="28"/>
          <w:szCs w:val="28"/>
        </w:rPr>
        <w:t>сайте ПРООН в Беларуси</w:t>
      </w:r>
      <w:r w:rsidR="004161F7">
        <w:rPr>
          <w:b/>
          <w:sz w:val="28"/>
          <w:szCs w:val="28"/>
        </w:rPr>
        <w:t xml:space="preserve"> </w:t>
      </w:r>
      <w:hyperlink r:id="rId7" w:history="1">
        <w:r w:rsidR="004161F7" w:rsidRPr="003D4803">
          <w:rPr>
            <w:rStyle w:val="a7"/>
            <w:b/>
            <w:sz w:val="28"/>
            <w:szCs w:val="28"/>
          </w:rPr>
          <w:t>www.</w:t>
        </w:r>
        <w:r w:rsidR="004161F7" w:rsidRPr="003D4803">
          <w:rPr>
            <w:rStyle w:val="a7"/>
            <w:b/>
            <w:sz w:val="28"/>
            <w:szCs w:val="28"/>
            <w:lang w:val="en-US"/>
          </w:rPr>
          <w:t>by</w:t>
        </w:r>
        <w:r w:rsidR="004161F7" w:rsidRPr="004161F7">
          <w:rPr>
            <w:rStyle w:val="a7"/>
            <w:b/>
            <w:sz w:val="28"/>
            <w:szCs w:val="28"/>
          </w:rPr>
          <w:t>.</w:t>
        </w:r>
        <w:r w:rsidR="004161F7" w:rsidRPr="003D4803">
          <w:rPr>
            <w:rStyle w:val="a7"/>
            <w:b/>
            <w:sz w:val="28"/>
            <w:szCs w:val="28"/>
            <w:lang w:val="en-US"/>
          </w:rPr>
          <w:t>undp</w:t>
        </w:r>
        <w:r w:rsidR="004161F7" w:rsidRPr="004161F7">
          <w:rPr>
            <w:rStyle w:val="a7"/>
            <w:b/>
            <w:sz w:val="28"/>
            <w:szCs w:val="28"/>
          </w:rPr>
          <w:t>.</w:t>
        </w:r>
        <w:r w:rsidR="004161F7" w:rsidRPr="003D4803">
          <w:rPr>
            <w:rStyle w:val="a7"/>
            <w:b/>
            <w:sz w:val="28"/>
            <w:szCs w:val="28"/>
            <w:lang w:val="en-US"/>
          </w:rPr>
          <w:t>org</w:t>
        </w:r>
      </w:hyperlink>
    </w:p>
    <w:p w14:paraId="17CCA31E" w14:textId="77777777" w:rsidR="006C120E" w:rsidRPr="000A7A04" w:rsidRDefault="006C120E" w:rsidP="002E7F0D">
      <w:pPr>
        <w:pStyle w:val="a3"/>
        <w:spacing w:line="240" w:lineRule="atLeast"/>
        <w:ind w:firstLine="709"/>
        <w:contextualSpacing/>
        <w:jc w:val="both"/>
        <w:rPr>
          <w:b/>
          <w:sz w:val="28"/>
          <w:szCs w:val="28"/>
        </w:rPr>
      </w:pPr>
    </w:p>
    <w:p w14:paraId="7860553D" w14:textId="359EE23F" w:rsidR="00F44EA0" w:rsidRPr="000A7A04" w:rsidRDefault="007831DD" w:rsidP="00C317F8">
      <w:pPr>
        <w:spacing w:line="240" w:lineRule="atLeast"/>
        <w:ind w:firstLine="709"/>
        <w:contextualSpacing/>
        <w:jc w:val="both"/>
        <w:rPr>
          <w:rStyle w:val="a7"/>
          <w:sz w:val="28"/>
          <w:szCs w:val="28"/>
        </w:rPr>
      </w:pPr>
      <w:r w:rsidRPr="000A7A04">
        <w:rPr>
          <w:sz w:val="28"/>
          <w:szCs w:val="28"/>
        </w:rPr>
        <w:t>По всем вопросам проведения Конкурса обращаться к Татьяне Снитко, координатору иници</w:t>
      </w:r>
      <w:r w:rsidR="00C317F8">
        <w:rPr>
          <w:sz w:val="28"/>
          <w:szCs w:val="28"/>
        </w:rPr>
        <w:t>атив, по тел.</w:t>
      </w:r>
      <w:r w:rsidRPr="000A7A04">
        <w:rPr>
          <w:sz w:val="28"/>
          <w:szCs w:val="28"/>
        </w:rPr>
        <w:t xml:space="preserve"> +375 33 682 94 31 или по электронной почте </w:t>
      </w:r>
      <w:hyperlink r:id="rId8" w:history="1">
        <w:r w:rsidRPr="000A7A04">
          <w:rPr>
            <w:rStyle w:val="a7"/>
            <w:sz w:val="28"/>
            <w:szCs w:val="28"/>
            <w:lang w:val="en-US"/>
          </w:rPr>
          <w:t>tatsiana</w:t>
        </w:r>
        <w:r w:rsidRPr="000A7A04">
          <w:rPr>
            <w:rStyle w:val="a7"/>
            <w:sz w:val="28"/>
            <w:szCs w:val="28"/>
          </w:rPr>
          <w:t>.</w:t>
        </w:r>
        <w:r w:rsidRPr="000A7A04">
          <w:rPr>
            <w:rStyle w:val="a7"/>
            <w:sz w:val="28"/>
            <w:szCs w:val="28"/>
            <w:lang w:val="en-US"/>
          </w:rPr>
          <w:t>snitko</w:t>
        </w:r>
        <w:r w:rsidRPr="000A7A04">
          <w:rPr>
            <w:rStyle w:val="a7"/>
            <w:sz w:val="28"/>
            <w:szCs w:val="28"/>
          </w:rPr>
          <w:t>@</w:t>
        </w:r>
        <w:r w:rsidRPr="000A7A04">
          <w:rPr>
            <w:rStyle w:val="a7"/>
            <w:sz w:val="28"/>
            <w:szCs w:val="28"/>
            <w:lang w:val="en-US"/>
          </w:rPr>
          <w:t>undp</w:t>
        </w:r>
        <w:r w:rsidRPr="000A7A04">
          <w:rPr>
            <w:rStyle w:val="a7"/>
            <w:sz w:val="28"/>
            <w:szCs w:val="28"/>
          </w:rPr>
          <w:t>.</w:t>
        </w:r>
        <w:r w:rsidRPr="000A7A04">
          <w:rPr>
            <w:rStyle w:val="a7"/>
            <w:sz w:val="28"/>
            <w:szCs w:val="28"/>
            <w:lang w:val="en-US"/>
          </w:rPr>
          <w:t>org</w:t>
        </w:r>
      </w:hyperlink>
    </w:p>
    <w:p w14:paraId="49F865E9" w14:textId="596A8B49" w:rsidR="00F44EA0" w:rsidRPr="000A7A04" w:rsidRDefault="00F44EA0" w:rsidP="002E7F0D">
      <w:pPr>
        <w:spacing w:line="240" w:lineRule="atLeast"/>
        <w:ind w:firstLine="709"/>
        <w:contextualSpacing/>
        <w:jc w:val="both"/>
        <w:rPr>
          <w:rStyle w:val="a7"/>
          <w:sz w:val="28"/>
          <w:szCs w:val="28"/>
        </w:rPr>
      </w:pPr>
    </w:p>
    <w:p w14:paraId="676E6215" w14:textId="10B5B56B" w:rsidR="00F44EA0" w:rsidRPr="000A7A04" w:rsidRDefault="00F44EA0" w:rsidP="002E7F0D">
      <w:pPr>
        <w:spacing w:line="240" w:lineRule="atLeast"/>
        <w:ind w:firstLine="709"/>
        <w:contextualSpacing/>
        <w:jc w:val="both"/>
        <w:rPr>
          <w:rStyle w:val="a7"/>
          <w:sz w:val="28"/>
          <w:szCs w:val="28"/>
        </w:rPr>
      </w:pPr>
    </w:p>
    <w:p w14:paraId="388F66A0" w14:textId="7060EA6E" w:rsidR="00866160" w:rsidRPr="000A7A04" w:rsidRDefault="00866160" w:rsidP="002E7F0D">
      <w:pPr>
        <w:spacing w:line="240" w:lineRule="atLeast"/>
        <w:ind w:firstLine="709"/>
        <w:contextualSpacing/>
        <w:jc w:val="both"/>
        <w:rPr>
          <w:rStyle w:val="a7"/>
          <w:sz w:val="28"/>
          <w:szCs w:val="28"/>
        </w:rPr>
      </w:pPr>
    </w:p>
    <w:p w14:paraId="2AE02E3F" w14:textId="77777777" w:rsidR="00F44EA0" w:rsidRPr="000A7A04" w:rsidRDefault="00F44EA0" w:rsidP="002E7F0D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sectPr w:rsidR="00F44EA0" w:rsidRPr="000A7A0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6B30D" w14:textId="77777777" w:rsidR="00D02782" w:rsidRDefault="00D02782" w:rsidP="00AE7B9F">
      <w:pPr>
        <w:spacing w:after="0" w:line="240" w:lineRule="auto"/>
      </w:pPr>
      <w:r>
        <w:separator/>
      </w:r>
    </w:p>
  </w:endnote>
  <w:endnote w:type="continuationSeparator" w:id="0">
    <w:p w14:paraId="453A388D" w14:textId="77777777" w:rsidR="00D02782" w:rsidRDefault="00D02782" w:rsidP="00AE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1681E" w14:textId="77777777" w:rsidR="00D02782" w:rsidRDefault="00D02782" w:rsidP="00AE7B9F">
      <w:pPr>
        <w:spacing w:after="0" w:line="240" w:lineRule="auto"/>
      </w:pPr>
      <w:r>
        <w:separator/>
      </w:r>
    </w:p>
  </w:footnote>
  <w:footnote w:type="continuationSeparator" w:id="0">
    <w:p w14:paraId="336F7CD5" w14:textId="77777777" w:rsidR="00D02782" w:rsidRDefault="00D02782" w:rsidP="00AE7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841B2" w14:textId="7920F00D" w:rsidR="00B82319" w:rsidRDefault="00C261DD" w:rsidP="00C261DD">
    <w:pPr>
      <w:pStyle w:val="a3"/>
      <w:ind w:hanging="1418"/>
    </w:pPr>
    <w:r w:rsidRPr="00C261DD">
      <w:rPr>
        <w:noProof/>
        <w:lang w:eastAsia="ru-RU"/>
      </w:rPr>
      <w:drawing>
        <wp:inline distT="0" distB="0" distL="0" distR="0" wp14:anchorId="25D25896" wp14:editId="7322176F">
          <wp:extent cx="7279606" cy="980440"/>
          <wp:effectExtent l="0" t="0" r="0" b="0"/>
          <wp:docPr id="1" name="Рисунок 1" descr="C:\Users\Tatsiana\Documents\БелМед\Visibility\UNDP logo\Логотипы БЕЛМЕД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tsiana\Documents\БелМед\Visibility\UNDP logo\Логотипы БЕЛМЕД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9036" cy="981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2D0C19" w14:textId="77777777" w:rsidR="00B82319" w:rsidRDefault="00B823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F7E52"/>
    <w:multiLevelType w:val="hybridMultilevel"/>
    <w:tmpl w:val="C0261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90691"/>
    <w:multiLevelType w:val="multilevel"/>
    <w:tmpl w:val="ADCCFF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A3"/>
    <w:rsid w:val="000A7A04"/>
    <w:rsid w:val="000C474A"/>
    <w:rsid w:val="00123084"/>
    <w:rsid w:val="00123F9E"/>
    <w:rsid w:val="0019450C"/>
    <w:rsid w:val="0019594F"/>
    <w:rsid w:val="001E25DB"/>
    <w:rsid w:val="00250394"/>
    <w:rsid w:val="002C02E5"/>
    <w:rsid w:val="002E7F0D"/>
    <w:rsid w:val="00310D0B"/>
    <w:rsid w:val="00323FA2"/>
    <w:rsid w:val="00386517"/>
    <w:rsid w:val="003F6916"/>
    <w:rsid w:val="004022C6"/>
    <w:rsid w:val="00410F8A"/>
    <w:rsid w:val="004161F7"/>
    <w:rsid w:val="004725CC"/>
    <w:rsid w:val="004E0FD5"/>
    <w:rsid w:val="004F7100"/>
    <w:rsid w:val="00581C7D"/>
    <w:rsid w:val="006A739C"/>
    <w:rsid w:val="006C120E"/>
    <w:rsid w:val="006D7207"/>
    <w:rsid w:val="007831DD"/>
    <w:rsid w:val="00862EE7"/>
    <w:rsid w:val="00866160"/>
    <w:rsid w:val="008E47D1"/>
    <w:rsid w:val="008F0A1F"/>
    <w:rsid w:val="009179A3"/>
    <w:rsid w:val="009A3830"/>
    <w:rsid w:val="009B51E1"/>
    <w:rsid w:val="00AB3A2E"/>
    <w:rsid w:val="00AC6B74"/>
    <w:rsid w:val="00AE7B9F"/>
    <w:rsid w:val="00B04251"/>
    <w:rsid w:val="00B1582F"/>
    <w:rsid w:val="00B82319"/>
    <w:rsid w:val="00B855C7"/>
    <w:rsid w:val="00B918CE"/>
    <w:rsid w:val="00B92491"/>
    <w:rsid w:val="00C261DD"/>
    <w:rsid w:val="00C317F8"/>
    <w:rsid w:val="00C35B1C"/>
    <w:rsid w:val="00C460AE"/>
    <w:rsid w:val="00C75DDF"/>
    <w:rsid w:val="00D02782"/>
    <w:rsid w:val="00D34049"/>
    <w:rsid w:val="00D36462"/>
    <w:rsid w:val="00D430DE"/>
    <w:rsid w:val="00D45FE4"/>
    <w:rsid w:val="00D72160"/>
    <w:rsid w:val="00E543FD"/>
    <w:rsid w:val="00ED5095"/>
    <w:rsid w:val="00F44EA0"/>
    <w:rsid w:val="00F5210F"/>
    <w:rsid w:val="00F56F8A"/>
    <w:rsid w:val="00FD3858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6A775"/>
  <w15:docId w15:val="{D5A106A6-A65D-4276-890A-B08502C9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0F8A"/>
  </w:style>
  <w:style w:type="paragraph" w:styleId="a5">
    <w:name w:val="Normal (Web)"/>
    <w:basedOn w:val="a"/>
    <w:rsid w:val="0041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31DD"/>
    <w:pPr>
      <w:spacing w:after="0" w:line="240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7831DD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10D0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10D0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10D0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0D0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10D0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310D0B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310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0D0B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E7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E7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siana.snitko@undp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y.und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Tatsiana Snitko</cp:lastModifiedBy>
  <cp:revision>8</cp:revision>
  <cp:lastPrinted>2016-07-15T11:35:00Z</cp:lastPrinted>
  <dcterms:created xsi:type="dcterms:W3CDTF">2017-02-24T10:30:00Z</dcterms:created>
  <dcterms:modified xsi:type="dcterms:W3CDTF">2017-02-28T13:00:00Z</dcterms:modified>
</cp:coreProperties>
</file>