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5BA426DA" w:rsidR="00B0762F" w:rsidRDefault="00AF22C5" w:rsidP="00AF22C5">
          <w:pPr>
            <w:ind w:right="-1"/>
            <w:jc w:val="right"/>
          </w:pPr>
          <w:r w:rsidRPr="00AF22C5">
            <w:rPr>
              <w:noProof/>
              <w:lang w:eastAsia="ru-RU"/>
            </w:rPr>
            <w:drawing>
              <wp:inline distT="0" distB="0" distL="0" distR="0" wp14:anchorId="332FFEA8" wp14:editId="139E1EFD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2900E939">
                <wp:simplePos x="0" y="0"/>
                <wp:positionH relativeFrom="page">
                  <wp:posOffset>-38100</wp:posOffset>
                </wp:positionH>
                <wp:positionV relativeFrom="paragraph">
                  <wp:posOffset>-758190</wp:posOffset>
                </wp:positionV>
                <wp:extent cx="7558405" cy="12030075"/>
                <wp:effectExtent l="0" t="0" r="4445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405" cy="120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859DE4" w14:textId="53EA430A" w:rsidR="00B0762F" w:rsidRDefault="00B0762F" w:rsidP="00B0762F">
          <w:pPr>
            <w:ind w:right="-1"/>
            <w:jc w:val="center"/>
          </w:pPr>
        </w:p>
        <w:p w14:paraId="7395EB28" w14:textId="75E650F2" w:rsidR="00B0762F" w:rsidRDefault="00B0762F" w:rsidP="00AF22C5">
          <w:pPr>
            <w:rPr>
              <w:rFonts w:ascii="Times New Roman" w:hAnsi="Times New Roman"/>
              <w:sz w:val="24"/>
            </w:rPr>
          </w:pPr>
        </w:p>
        <w:p w14:paraId="596B6034" w14:textId="4394E683" w:rsidR="00B0762F" w:rsidRDefault="00B0762F" w:rsidP="00B0762F">
          <w:pPr>
            <w:spacing w:line="307" w:lineRule="auto"/>
            <w:rPr>
              <w:rFonts w:ascii="Times New Roman" w:hAnsi="Times New Roman"/>
              <w:sz w:val="24"/>
            </w:rPr>
          </w:pPr>
        </w:p>
        <w:p w14:paraId="754B46F6" w14:textId="57CC2BAC" w:rsidR="00B0762F" w:rsidRDefault="00B0762F" w:rsidP="00B0762F">
          <w:pPr>
            <w:ind w:right="-1"/>
            <w:jc w:val="center"/>
            <w:rPr>
              <w:rFonts w:ascii="Times New Roman" w:hAnsi="Times New Roman"/>
              <w:color w:val="002060"/>
              <w:sz w:val="44"/>
            </w:rPr>
          </w:pPr>
        </w:p>
        <w:p w14:paraId="2A8AA29B" w14:textId="77777777" w:rsidR="00AF22C5" w:rsidRDefault="00AF22C5" w:rsidP="00AF22C5">
          <w:pPr>
            <w:ind w:right="-1"/>
            <w:rPr>
              <w:rFonts w:ascii="Times New Roman" w:hAnsi="Times New Roman"/>
              <w:color w:val="002060"/>
              <w:sz w:val="44"/>
            </w:rPr>
          </w:pPr>
        </w:p>
        <w:p w14:paraId="27E4767F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EC33E5D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FFDD5C1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D628237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C1033B" w14:textId="27FE2F1F" w:rsidR="00B0762F" w:rsidRPr="00B0762F" w:rsidRDefault="00B0762F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>Исследование профиля здоровья населения</w:t>
          </w:r>
        </w:p>
        <w:p w14:paraId="55A5B89D" w14:textId="75DF6B17" w:rsidR="00B0762F" w:rsidRDefault="00B0762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 xml:space="preserve">г. </w:t>
          </w:r>
          <w:r w:rsidR="001301A4">
            <w:rPr>
              <w:rFonts w:ascii="Times New Roman" w:hAnsi="Times New Roman"/>
              <w:b/>
              <w:color w:val="002060"/>
              <w:sz w:val="44"/>
              <w:szCs w:val="44"/>
            </w:rPr>
            <w:t>Гомеля</w:t>
          </w:r>
        </w:p>
        <w:p w14:paraId="43548FEE" w14:textId="09B3A5A2" w:rsidR="00AF22C5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E1E9F1" w14:textId="7FA2DDFF" w:rsidR="00AF22C5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FC0C82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108F7256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64AE21B" w14:textId="6B22C282" w:rsidR="00AF22C5" w:rsidRDefault="000516D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2F8CECE3" wp14:editId="4C689D73">
                <wp:extent cx="2431768" cy="2226365"/>
                <wp:effectExtent l="0" t="0" r="698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73" cy="222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88B648" w14:textId="41A4C78E" w:rsidR="00FC0C82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9886814" w14:textId="646AC090" w:rsidR="00FC0C82" w:rsidRDefault="00AF22C5" w:rsidP="00AF22C5">
          <w:pPr>
            <w:ind w:right="-1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color w:val="002060"/>
              <w:sz w:val="44"/>
              <w:szCs w:val="44"/>
            </w:rPr>
            <w:br w:type="textWrapping" w:clear="all"/>
          </w:r>
        </w:p>
        <w:p w14:paraId="745D29CB" w14:textId="430611A4" w:rsidR="00FC0C82" w:rsidRPr="00DB370B" w:rsidRDefault="00FC0C82" w:rsidP="00FC0C82">
          <w:pPr>
            <w:ind w:right="-1"/>
            <w:rPr>
              <w:rFonts w:ascii="Times New Roman" w:hAnsi="Times New Roman"/>
              <w:b/>
              <w:sz w:val="20"/>
            </w:rPr>
          </w:pPr>
        </w:p>
        <w:p w14:paraId="3FFCF6FD" w14:textId="77777777" w:rsidR="00B0762F" w:rsidRPr="00153CBA" w:rsidRDefault="00B0762F" w:rsidP="00B0762F">
          <w:pPr>
            <w:jc w:val="center"/>
            <w:rPr>
              <w:b/>
              <w:color w:val="002060"/>
              <w:sz w:val="96"/>
              <w:szCs w:val="120"/>
            </w:rPr>
          </w:pPr>
        </w:p>
        <w:p w14:paraId="48A03903" w14:textId="7AFC1946" w:rsidR="00B0762F" w:rsidRDefault="00B0762F"/>
        <w:p w14:paraId="6A9F257D" w14:textId="5549486B" w:rsidR="00B0762F" w:rsidRDefault="00B0762F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5F5286C5" w14:textId="3A83BD1E" w:rsidR="00164833" w:rsidRPr="007F7D3C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F7D3C">
        <w:rPr>
          <w:rFonts w:ascii="Times New Roman" w:hAnsi="Times New Roman" w:cs="Times New Roman"/>
          <w:b/>
          <w:bCs/>
          <w:sz w:val="28"/>
          <w:szCs w:val="28"/>
        </w:rPr>
        <w:t xml:space="preserve"> ГОРОДА </w:t>
      </w:r>
      <w:r w:rsidR="000E349D">
        <w:rPr>
          <w:rFonts w:ascii="Times New Roman" w:hAnsi="Times New Roman" w:cs="Times New Roman"/>
          <w:b/>
          <w:bCs/>
          <w:sz w:val="28"/>
          <w:szCs w:val="28"/>
        </w:rPr>
        <w:t>ГОМЕЛЯ</w:t>
      </w:r>
    </w:p>
    <w:p w14:paraId="75DAEF58" w14:textId="77777777" w:rsidR="006D31A3" w:rsidRDefault="006D31A3" w:rsidP="00E01B36">
      <w:pPr>
        <w:rPr>
          <w:rFonts w:ascii="Times New Roman" w:hAnsi="Times New Roman" w:cs="Times New Roman"/>
          <w:sz w:val="28"/>
          <w:szCs w:val="28"/>
        </w:rPr>
      </w:pPr>
    </w:p>
    <w:p w14:paraId="11A87942" w14:textId="3C5ED9A6" w:rsidR="000F1B77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91">
        <w:rPr>
          <w:rFonts w:ascii="Times New Roman" w:hAnsi="Times New Roman" w:cs="Times New Roman"/>
          <w:sz w:val="28"/>
          <w:szCs w:val="28"/>
        </w:rPr>
        <w:t>здоровья (</w:t>
      </w:r>
      <w:r w:rsidR="001F7655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2017 - 202</w:t>
      </w:r>
      <w:r w:rsidR="00422BD9">
        <w:rPr>
          <w:rFonts w:ascii="Times New Roman" w:hAnsi="Times New Roman" w:cs="Times New Roman"/>
          <w:sz w:val="28"/>
          <w:szCs w:val="28"/>
        </w:rPr>
        <w:t>2</w:t>
      </w:r>
      <w:r w:rsidR="00F27391">
        <w:rPr>
          <w:rFonts w:ascii="Times New Roman" w:hAnsi="Times New Roman" w:cs="Times New Roman"/>
          <w:sz w:val="28"/>
          <w:szCs w:val="28"/>
        </w:rPr>
        <w:t xml:space="preserve"> годы).</w:t>
      </w:r>
    </w:p>
    <w:p w14:paraId="5C355BF7" w14:textId="63920150" w:rsidR="001F7655" w:rsidRDefault="001F7655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43533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>
        <w:rPr>
          <w:rFonts w:ascii="Times New Roman" w:hAnsi="Times New Roman" w:cs="Times New Roman"/>
          <w:sz w:val="28"/>
          <w:szCs w:val="28"/>
        </w:rPr>
        <w:t xml:space="preserve">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 w:rsidR="004F7BF4">
        <w:rPr>
          <w:rFonts w:ascii="Times New Roman" w:hAnsi="Times New Roman" w:cs="Times New Roman"/>
          <w:sz w:val="28"/>
          <w:szCs w:val="28"/>
        </w:rPr>
        <w:t xml:space="preserve"> за рассматриваемый период был</w:t>
      </w:r>
      <w:r w:rsidR="000E349D">
        <w:rPr>
          <w:rFonts w:ascii="Times New Roman" w:hAnsi="Times New Roman" w:cs="Times New Roman"/>
          <w:sz w:val="28"/>
          <w:szCs w:val="28"/>
        </w:rPr>
        <w:t>и стабильными (на уровне 4</w:t>
      </w:r>
      <w:r w:rsidR="00422BD9">
        <w:rPr>
          <w:rFonts w:ascii="Times New Roman" w:hAnsi="Times New Roman" w:cs="Times New Roman"/>
          <w:sz w:val="28"/>
          <w:szCs w:val="28"/>
        </w:rPr>
        <w:t>8</w:t>
      </w:r>
      <w:r w:rsidR="000E349D">
        <w:rPr>
          <w:rFonts w:ascii="Times New Roman" w:hAnsi="Times New Roman" w:cs="Times New Roman"/>
          <w:sz w:val="28"/>
          <w:szCs w:val="28"/>
        </w:rPr>
        <w:t>,2%)</w:t>
      </w:r>
      <w:r w:rsidR="004F7B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C9A85" w14:textId="77777777" w:rsidR="00431FD8" w:rsidRPr="000A0F85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3BA647A4" w:rsidR="00431FD8" w:rsidRDefault="00D800DC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бщий коэффициент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>
        <w:rPr>
          <w:rFonts w:ascii="Times New Roman" w:hAnsi="Times New Roman" w:cs="Times New Roman"/>
          <w:sz w:val="28"/>
          <w:szCs w:val="28"/>
        </w:rPr>
        <w:t>Гомеля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в 202</w:t>
      </w:r>
      <w:r w:rsidR="00857ED4">
        <w:rPr>
          <w:rFonts w:ascii="Times New Roman" w:hAnsi="Times New Roman" w:cs="Times New Roman"/>
          <w:sz w:val="28"/>
          <w:szCs w:val="28"/>
        </w:rPr>
        <w:t>2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г</w:t>
      </w:r>
      <w:r w:rsidR="003A70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C55B98">
        <w:rPr>
          <w:rFonts w:ascii="Times New Roman" w:hAnsi="Times New Roman" w:cs="Times New Roman"/>
          <w:sz w:val="28"/>
          <w:szCs w:val="28"/>
        </w:rPr>
        <w:t>8,</w:t>
      </w:r>
      <w:r w:rsidR="00C55B98" w:rsidRPr="00C55B98">
        <w:rPr>
          <w:rFonts w:ascii="Times New Roman" w:hAnsi="Times New Roman" w:cs="Times New Roman"/>
          <w:sz w:val="28"/>
          <w:szCs w:val="28"/>
        </w:rPr>
        <w:t>5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="00630CD7">
        <w:rPr>
          <w:rFonts w:ascii="Times New Roman" w:hAnsi="Times New Roman" w:cs="Times New Roman"/>
          <w:sz w:val="28"/>
          <w:szCs w:val="28"/>
        </w:rPr>
        <w:t xml:space="preserve"> (</w:t>
      </w:r>
      <w:r w:rsidR="00630CD7" w:rsidRPr="000A0F85">
        <w:rPr>
          <w:rFonts w:ascii="Times New Roman" w:hAnsi="Times New Roman" w:cs="Times New Roman"/>
          <w:sz w:val="28"/>
          <w:szCs w:val="28"/>
        </w:rPr>
        <w:t>в 2017 г</w:t>
      </w:r>
      <w:r w:rsidR="00630CD7">
        <w:rPr>
          <w:rFonts w:ascii="Times New Roman" w:hAnsi="Times New Roman" w:cs="Times New Roman"/>
          <w:sz w:val="28"/>
          <w:szCs w:val="28"/>
        </w:rPr>
        <w:t>оду</w:t>
      </w:r>
      <w:r w:rsidR="00630CD7" w:rsidRPr="000A0F85">
        <w:rPr>
          <w:rFonts w:ascii="Times New Roman" w:hAnsi="Times New Roman" w:cs="Times New Roman"/>
          <w:sz w:val="28"/>
          <w:szCs w:val="28"/>
        </w:rPr>
        <w:t xml:space="preserve"> −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630CD7">
        <w:rPr>
          <w:rFonts w:ascii="Times New Roman" w:hAnsi="Times New Roman" w:cs="Times New Roman"/>
          <w:sz w:val="28"/>
          <w:szCs w:val="28"/>
        </w:rPr>
        <w:t xml:space="preserve">). </w:t>
      </w:r>
      <w:r w:rsidR="00A041DC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>
        <w:rPr>
          <w:rFonts w:ascii="Times New Roman" w:hAnsi="Times New Roman" w:cs="Times New Roman"/>
          <w:sz w:val="28"/>
          <w:szCs w:val="28"/>
        </w:rPr>
        <w:t xml:space="preserve">показателя за анализируемый период характеризуется </w:t>
      </w:r>
      <w:r w:rsidR="004D337C">
        <w:rPr>
          <w:rFonts w:ascii="Times New Roman" w:hAnsi="Times New Roman" w:cs="Times New Roman"/>
          <w:sz w:val="28"/>
          <w:szCs w:val="28"/>
        </w:rPr>
        <w:t>умеренным</w:t>
      </w:r>
      <w:r w:rsidR="001E5444">
        <w:rPr>
          <w:rFonts w:ascii="Times New Roman" w:hAnsi="Times New Roman" w:cs="Times New Roman"/>
          <w:sz w:val="28"/>
          <w:szCs w:val="28"/>
        </w:rPr>
        <w:t xml:space="preserve"> ростом</w:t>
      </w:r>
      <w:r w:rsidR="00630CD7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proofErr w:type="spellStart"/>
      <w:r w:rsidR="008C5408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8C5408">
        <w:rPr>
          <w:rFonts w:ascii="Times New Roman" w:hAnsi="Times New Roman" w:cs="Times New Roman"/>
          <w:sz w:val="28"/>
          <w:szCs w:val="28"/>
        </w:rPr>
        <w:t>=</w:t>
      </w:r>
      <w:r w:rsidR="004D337C">
        <w:rPr>
          <w:rFonts w:ascii="Times New Roman" w:hAnsi="Times New Roman" w:cs="Times New Roman"/>
          <w:sz w:val="28"/>
          <w:szCs w:val="28"/>
        </w:rPr>
        <w:t>1,7</w:t>
      </w:r>
      <w:r w:rsidR="008C5408">
        <w:rPr>
          <w:rFonts w:ascii="Times New Roman" w:hAnsi="Times New Roman" w:cs="Times New Roman"/>
          <w:sz w:val="28"/>
          <w:szCs w:val="28"/>
        </w:rPr>
        <w:t>%</w:t>
      </w:r>
      <w:r w:rsidR="000B20ED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485FA6F9" w:rsidR="00431FD8" w:rsidRDefault="002313E3" w:rsidP="00A84C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5BF3C0" wp14:editId="7552C16A">
            <wp:extent cx="2912248" cy="2113109"/>
            <wp:effectExtent l="0" t="0" r="21590" b="209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84C2C">
        <w:rPr>
          <w:noProof/>
        </w:rPr>
        <w:t xml:space="preserve">  </w:t>
      </w:r>
      <w:r w:rsidR="00A84C2C">
        <w:rPr>
          <w:noProof/>
        </w:rPr>
        <w:drawing>
          <wp:inline distT="0" distB="0" distL="0" distR="0" wp14:anchorId="18957261" wp14:editId="02D2E544">
            <wp:extent cx="2912249" cy="2120793"/>
            <wp:effectExtent l="0" t="0" r="21590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899F51" w14:textId="4B75492A" w:rsidR="00A84C2C" w:rsidRDefault="00A84C2C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726AB4" w14:textId="071C56D5" w:rsidR="0097063F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2313E3">
        <w:rPr>
          <w:rFonts w:ascii="Times New Roman" w:hAnsi="Times New Roman" w:cs="Times New Roman"/>
          <w:bCs/>
          <w:sz w:val="24"/>
          <w:szCs w:val="24"/>
        </w:rPr>
        <w:t>,2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естественного движения населения г. </w:t>
      </w:r>
      <w:r w:rsidR="000B20ED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EC8569" w14:textId="42BF7A01" w:rsidR="00431FD8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>за 2017 − 202</w:t>
      </w:r>
      <w:r w:rsidR="00711AE4">
        <w:rPr>
          <w:rFonts w:ascii="Times New Roman" w:hAnsi="Times New Roman" w:cs="Times New Roman"/>
          <w:bCs/>
          <w:sz w:val="24"/>
          <w:szCs w:val="24"/>
        </w:rPr>
        <w:t>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гг. (на 1000 населения)</w:t>
      </w:r>
    </w:p>
    <w:p w14:paraId="3AC6B887" w14:textId="2D377C10" w:rsidR="00431FD8" w:rsidRDefault="00431FD8" w:rsidP="00E01B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A1F366" w14:textId="713D7302" w:rsidR="00431FD8" w:rsidRDefault="009924E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4E2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оэффициент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младенческой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3A7079">
        <w:rPr>
          <w:rFonts w:ascii="Times New Roman" w:hAnsi="Times New Roman" w:cs="Times New Roman"/>
          <w:sz w:val="28"/>
          <w:szCs w:val="28"/>
        </w:rPr>
        <w:t>в 202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3A707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31FD8" w:rsidRPr="000A0F85">
        <w:rPr>
          <w:rFonts w:ascii="Times New Roman" w:hAnsi="Times New Roman" w:cs="Times New Roman"/>
          <w:sz w:val="28"/>
          <w:szCs w:val="28"/>
        </w:rPr>
        <w:t>в сравнении с 2017 г</w:t>
      </w:r>
      <w:r>
        <w:rPr>
          <w:rFonts w:ascii="Times New Roman" w:hAnsi="Times New Roman" w:cs="Times New Roman"/>
          <w:sz w:val="28"/>
          <w:szCs w:val="28"/>
        </w:rPr>
        <w:t>одом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уменьшил</w:t>
      </w:r>
      <w:r w:rsidR="00664C79">
        <w:rPr>
          <w:rFonts w:ascii="Times New Roman" w:hAnsi="Times New Roman" w:cs="Times New Roman"/>
          <w:sz w:val="28"/>
          <w:szCs w:val="28"/>
        </w:rPr>
        <w:t>ось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7A5C26">
        <w:rPr>
          <w:rFonts w:ascii="Times New Roman" w:hAnsi="Times New Roman" w:cs="Times New Roman"/>
          <w:sz w:val="28"/>
          <w:szCs w:val="28"/>
        </w:rPr>
        <w:t xml:space="preserve">на </w:t>
      </w:r>
      <w:r w:rsidR="00B646AD">
        <w:rPr>
          <w:rFonts w:ascii="Times New Roman" w:hAnsi="Times New Roman" w:cs="Times New Roman"/>
          <w:sz w:val="28"/>
          <w:szCs w:val="28"/>
        </w:rPr>
        <w:t>71,4</w:t>
      </w:r>
      <w:r w:rsidR="007A5C26">
        <w:rPr>
          <w:rFonts w:ascii="Times New Roman" w:hAnsi="Times New Roman" w:cs="Times New Roman"/>
          <w:sz w:val="28"/>
          <w:szCs w:val="28"/>
        </w:rPr>
        <w:t>%</w:t>
      </w:r>
      <w:r w:rsidR="00431FD8"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(</w:t>
      </w:r>
      <w:r w:rsidR="00664C79">
        <w:rPr>
          <w:rFonts w:ascii="Times New Roman" w:hAnsi="Times New Roman" w:cs="Times New Roman"/>
          <w:sz w:val="28"/>
          <w:szCs w:val="28"/>
        </w:rPr>
        <w:t xml:space="preserve">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2017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</w:t>
      </w:r>
      <w:r w:rsidR="007A5C26">
        <w:rPr>
          <w:rFonts w:ascii="Times New Roman" w:hAnsi="Times New Roman" w:cs="Times New Roman"/>
          <w:sz w:val="28"/>
          <w:szCs w:val="28"/>
        </w:rPr>
        <w:t>4,2</w:t>
      </w:r>
      <w:r w:rsidR="003A7079">
        <w:rPr>
          <w:rFonts w:ascii="Times New Roman" w:hAnsi="Times New Roman" w:cs="Times New Roman"/>
          <w:sz w:val="28"/>
          <w:szCs w:val="28"/>
        </w:rPr>
        <w:t xml:space="preserve"> на 1000 </w:t>
      </w:r>
      <w:proofErr w:type="gramStart"/>
      <w:r w:rsidR="003A7079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="00664C79">
        <w:rPr>
          <w:rFonts w:ascii="Times New Roman" w:hAnsi="Times New Roman" w:cs="Times New Roman"/>
          <w:sz w:val="28"/>
          <w:szCs w:val="28"/>
        </w:rPr>
        <w:t xml:space="preserve">, 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202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</w:t>
      </w:r>
      <w:r w:rsidR="00486314">
        <w:rPr>
          <w:rFonts w:ascii="Times New Roman" w:hAnsi="Times New Roman" w:cs="Times New Roman"/>
          <w:sz w:val="28"/>
          <w:szCs w:val="28"/>
        </w:rPr>
        <w:t>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1,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7F2816">
        <w:rPr>
          <w:rFonts w:ascii="Times New Roman" w:hAnsi="Times New Roman" w:cs="Times New Roman"/>
          <w:sz w:val="28"/>
          <w:szCs w:val="28"/>
        </w:rPr>
        <w:t xml:space="preserve">) </w:t>
      </w:r>
      <w:r w:rsidR="00431FD8" w:rsidRPr="00A42A28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A42A28">
        <w:rPr>
          <w:rFonts w:ascii="Times New Roman" w:hAnsi="Times New Roman" w:cs="Times New Roman"/>
          <w:sz w:val="28"/>
          <w:szCs w:val="28"/>
        </w:rPr>
        <w:t xml:space="preserve"> </w:t>
      </w:r>
      <w:r w:rsidR="00B646AD">
        <w:rPr>
          <w:rFonts w:ascii="Times New Roman" w:hAnsi="Times New Roman" w:cs="Times New Roman"/>
          <w:sz w:val="28"/>
          <w:szCs w:val="28"/>
        </w:rPr>
        <w:t>3</w:t>
      </w:r>
      <w:r w:rsidR="00431FD8" w:rsidRPr="00A42A28">
        <w:rPr>
          <w:rFonts w:ascii="Times New Roman" w:hAnsi="Times New Roman" w:cs="Times New Roman"/>
          <w:sz w:val="28"/>
          <w:szCs w:val="28"/>
        </w:rPr>
        <w:t>).</w:t>
      </w:r>
    </w:p>
    <w:p w14:paraId="638C3866" w14:textId="22A29BD1" w:rsidR="00E807F9" w:rsidRDefault="00E807F9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F703427" w14:textId="6DF87C25" w:rsidR="006A7E72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BF7C71" wp14:editId="139FD248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5C817E" w14:textId="699A85A4" w:rsidR="00E807F9" w:rsidRPr="0097087D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Рисунок 3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коэффициента младенческой смертности (на 1000 </w:t>
      </w:r>
      <w:proofErr w:type="gramStart"/>
      <w:r w:rsidR="00E807F9" w:rsidRPr="0097087D">
        <w:rPr>
          <w:rFonts w:ascii="Times New Roman" w:hAnsi="Times New Roman" w:cs="Times New Roman"/>
          <w:bCs/>
          <w:sz w:val="24"/>
          <w:szCs w:val="24"/>
        </w:rPr>
        <w:t>родившихся</w:t>
      </w:r>
      <w:proofErr w:type="gramEnd"/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живыми) по г. </w:t>
      </w:r>
      <w:r w:rsidR="007A5C26">
        <w:rPr>
          <w:rFonts w:ascii="Times New Roman" w:hAnsi="Times New Roman" w:cs="Times New Roman"/>
          <w:bCs/>
          <w:sz w:val="24"/>
          <w:szCs w:val="24"/>
        </w:rPr>
        <w:t>Гомелю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7A2BE787" w14:textId="0190C5AE" w:rsidR="007F2816" w:rsidRDefault="007F2816" w:rsidP="00E01B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038087" w14:textId="47DADD92" w:rsidR="00431FD8" w:rsidRDefault="00A330AC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Актуальной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проблемой города </w:t>
      </w:r>
      <w:r w:rsidR="00E87D11">
        <w:rPr>
          <w:rFonts w:ascii="Times New Roman" w:hAnsi="Times New Roman" w:cs="Times New Roman"/>
          <w:sz w:val="28"/>
          <w:szCs w:val="28"/>
        </w:rPr>
        <w:t>Гомеля</w:t>
      </w:r>
      <w:r w:rsidR="00852A80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E87D11">
        <w:rPr>
          <w:rFonts w:ascii="Times New Roman" w:hAnsi="Times New Roman" w:cs="Times New Roman"/>
          <w:sz w:val="28"/>
          <w:szCs w:val="28"/>
        </w:rPr>
        <w:t>области</w:t>
      </w:r>
      <w:r w:rsidR="00852A80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является ежегодное снижение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общего коэффициента рождаемости. </w:t>
      </w:r>
      <w:r w:rsidR="00431FD8" w:rsidRPr="000A0F85">
        <w:rPr>
          <w:rFonts w:ascii="Times New Roman" w:hAnsi="Times New Roman" w:cs="Times New Roman"/>
          <w:sz w:val="28"/>
          <w:szCs w:val="28"/>
        </w:rPr>
        <w:t>Так</w:t>
      </w:r>
      <w:r w:rsidR="0077237F">
        <w:rPr>
          <w:rFonts w:ascii="Times New Roman" w:hAnsi="Times New Roman" w:cs="Times New Roman"/>
          <w:sz w:val="28"/>
          <w:szCs w:val="28"/>
        </w:rPr>
        <w:t>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за 2017</w:t>
      </w:r>
      <w:r w:rsidR="006247A4">
        <w:rPr>
          <w:rFonts w:ascii="Times New Roman" w:hAnsi="Times New Roman" w:cs="Times New Roman"/>
          <w:sz w:val="28"/>
          <w:szCs w:val="28"/>
        </w:rPr>
        <w:t xml:space="preserve"> - </w:t>
      </w:r>
      <w:r w:rsidR="00431FD8" w:rsidRPr="000A0F85">
        <w:rPr>
          <w:rFonts w:ascii="Times New Roman" w:hAnsi="Times New Roman" w:cs="Times New Roman"/>
          <w:sz w:val="28"/>
          <w:szCs w:val="28"/>
        </w:rPr>
        <w:t>202</w:t>
      </w:r>
      <w:r w:rsidR="00F75FFF">
        <w:rPr>
          <w:rFonts w:ascii="Times New Roman" w:hAnsi="Times New Roman" w:cs="Times New Roman"/>
          <w:sz w:val="28"/>
          <w:szCs w:val="28"/>
        </w:rPr>
        <w:t>2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г</w:t>
      </w:r>
      <w:r w:rsidR="000569F1">
        <w:rPr>
          <w:rFonts w:ascii="Times New Roman" w:hAnsi="Times New Roman" w:cs="Times New Roman"/>
          <w:sz w:val="28"/>
          <w:szCs w:val="28"/>
        </w:rPr>
        <w:t>од</w:t>
      </w:r>
      <w:r w:rsidR="006247A4">
        <w:rPr>
          <w:rFonts w:ascii="Times New Roman" w:hAnsi="Times New Roman" w:cs="Times New Roman"/>
          <w:sz w:val="28"/>
          <w:szCs w:val="28"/>
        </w:rPr>
        <w:t>ы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он снизился </w:t>
      </w:r>
      <w:r w:rsidR="006247A4">
        <w:rPr>
          <w:rFonts w:ascii="Times New Roman" w:hAnsi="Times New Roman" w:cs="Times New Roman"/>
          <w:sz w:val="28"/>
          <w:szCs w:val="28"/>
        </w:rPr>
        <w:t xml:space="preserve">(среднегодовой темп прироста </w:t>
      </w:r>
      <w:proofErr w:type="spellStart"/>
      <w:r w:rsidR="006247A4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6247A4">
        <w:rPr>
          <w:rFonts w:ascii="Times New Roman" w:hAnsi="Times New Roman" w:cs="Times New Roman"/>
          <w:sz w:val="28"/>
          <w:szCs w:val="28"/>
        </w:rPr>
        <w:t>=</w:t>
      </w:r>
      <w:r w:rsidR="00146CC1">
        <w:rPr>
          <w:rFonts w:ascii="Times New Roman" w:hAnsi="Times New Roman" w:cs="Times New Roman"/>
          <w:sz w:val="28"/>
          <w:szCs w:val="28"/>
        </w:rPr>
        <w:t>-</w:t>
      </w:r>
      <w:r w:rsidR="00F75FFF">
        <w:rPr>
          <w:rFonts w:ascii="Times New Roman" w:hAnsi="Times New Roman" w:cs="Times New Roman"/>
          <w:sz w:val="28"/>
          <w:szCs w:val="28"/>
        </w:rPr>
        <w:t>3,68</w:t>
      </w:r>
      <w:r w:rsidR="006247A4">
        <w:rPr>
          <w:rFonts w:ascii="Times New Roman" w:hAnsi="Times New Roman" w:cs="Times New Roman"/>
          <w:sz w:val="28"/>
          <w:szCs w:val="28"/>
        </w:rPr>
        <w:t xml:space="preserve">%)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с </w:t>
      </w:r>
      <w:r w:rsidR="00386CAE">
        <w:rPr>
          <w:rFonts w:ascii="Times New Roman" w:hAnsi="Times New Roman" w:cs="Times New Roman"/>
          <w:sz w:val="28"/>
          <w:szCs w:val="28"/>
        </w:rPr>
        <w:t xml:space="preserve">9,8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до </w:t>
      </w:r>
      <w:r w:rsidR="00386CAE">
        <w:rPr>
          <w:rFonts w:ascii="Times New Roman" w:hAnsi="Times New Roman" w:cs="Times New Roman"/>
          <w:sz w:val="28"/>
          <w:szCs w:val="28"/>
        </w:rPr>
        <w:t>7,0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 соответственно</w:t>
      </w:r>
      <w:r w:rsidR="006247A4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</w:t>
      </w:r>
      <w:r w:rsidR="00F75FFF">
        <w:rPr>
          <w:rFonts w:ascii="Times New Roman" w:hAnsi="Times New Roman" w:cs="Times New Roman"/>
          <w:sz w:val="28"/>
          <w:szCs w:val="28"/>
        </w:rPr>
        <w:t>2</w:t>
      </w:r>
      <w:r w:rsidR="00431FD8" w:rsidRPr="00DE2522">
        <w:rPr>
          <w:rFonts w:ascii="Times New Roman" w:hAnsi="Times New Roman" w:cs="Times New Roman"/>
          <w:sz w:val="28"/>
          <w:szCs w:val="28"/>
        </w:rPr>
        <w:t>).</w:t>
      </w:r>
    </w:p>
    <w:p w14:paraId="156660E2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21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64C16E3D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9F1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5D59C9">
        <w:rPr>
          <w:rFonts w:ascii="Times New Roman" w:hAnsi="Times New Roman" w:cs="Times New Roman"/>
          <w:b/>
          <w:sz w:val="28"/>
          <w:szCs w:val="28"/>
        </w:rPr>
        <w:t>первичного выхода на инвалидность</w:t>
      </w:r>
      <w:r w:rsidR="008F0831">
        <w:rPr>
          <w:rFonts w:ascii="Times New Roman" w:hAnsi="Times New Roman" w:cs="Times New Roman"/>
          <w:sz w:val="28"/>
          <w:szCs w:val="28"/>
        </w:rPr>
        <w:t xml:space="preserve"> в 202</w:t>
      </w:r>
      <w:r w:rsidR="004650F0">
        <w:rPr>
          <w:rFonts w:ascii="Times New Roman" w:hAnsi="Times New Roman" w:cs="Times New Roman"/>
          <w:sz w:val="28"/>
          <w:szCs w:val="28"/>
        </w:rPr>
        <w:t>2</w:t>
      </w:r>
      <w:r w:rsidR="008F0831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городу </w:t>
      </w:r>
      <w:r w:rsidR="008F0831">
        <w:rPr>
          <w:rFonts w:ascii="Times New Roman" w:hAnsi="Times New Roman" w:cs="Times New Roman"/>
          <w:sz w:val="28"/>
          <w:szCs w:val="28"/>
        </w:rPr>
        <w:t>Гомелю</w:t>
      </w:r>
      <w:r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4650F0">
        <w:rPr>
          <w:rFonts w:ascii="Times New Roman" w:hAnsi="Times New Roman" w:cs="Times New Roman"/>
          <w:sz w:val="28"/>
          <w:szCs w:val="28"/>
        </w:rPr>
        <w:t>59,9</w:t>
      </w:r>
      <w:r w:rsidR="0020791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и</w:t>
      </w:r>
      <w:r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4650F0">
        <w:rPr>
          <w:rFonts w:ascii="Times New Roman" w:hAnsi="Times New Roman" w:cs="Times New Roman"/>
          <w:sz w:val="28"/>
          <w:szCs w:val="28"/>
        </w:rPr>
        <w:t>снизился на 7,2%</w:t>
      </w:r>
      <w:r w:rsidRP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сравнении с 2017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F0831">
        <w:rPr>
          <w:rFonts w:ascii="Times New Roman" w:hAnsi="Times New Roman" w:cs="Times New Roman"/>
          <w:sz w:val="28"/>
          <w:szCs w:val="28"/>
        </w:rPr>
        <w:t>6</w:t>
      </w:r>
      <w:r w:rsidR="004650F0">
        <w:rPr>
          <w:rFonts w:ascii="Times New Roman" w:hAnsi="Times New Roman" w:cs="Times New Roman"/>
          <w:sz w:val="28"/>
          <w:szCs w:val="28"/>
        </w:rPr>
        <w:t>4,</w:t>
      </w:r>
      <w:r w:rsidR="008F083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населения). Самый </w:t>
      </w:r>
      <w:r w:rsidR="008F0831">
        <w:rPr>
          <w:rFonts w:ascii="Times New Roman" w:hAnsi="Times New Roman" w:cs="Times New Roman"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первичного выхода на инвалидность пришелся на 20</w:t>
      </w:r>
      <w:r w:rsidR="00DC2D19">
        <w:rPr>
          <w:rFonts w:ascii="Times New Roman" w:hAnsi="Times New Roman" w:cs="Times New Roman"/>
          <w:sz w:val="28"/>
          <w:szCs w:val="28"/>
        </w:rPr>
        <w:t>20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DC2D19">
        <w:rPr>
          <w:rFonts w:ascii="Times New Roman" w:hAnsi="Times New Roman" w:cs="Times New Roman"/>
          <w:sz w:val="28"/>
          <w:szCs w:val="28"/>
        </w:rPr>
        <w:t>50,73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</w:t>
      </w:r>
      <w:r w:rsidRPr="000F4F07">
        <w:rPr>
          <w:rFonts w:ascii="Times New Roman" w:hAnsi="Times New Roman" w:cs="Times New Roman"/>
          <w:sz w:val="28"/>
          <w:szCs w:val="28"/>
        </w:rPr>
        <w:t>(рис</w:t>
      </w:r>
      <w:r w:rsidR="0061305B">
        <w:rPr>
          <w:rFonts w:ascii="Times New Roman" w:hAnsi="Times New Roman" w:cs="Times New Roman"/>
          <w:sz w:val="28"/>
          <w:szCs w:val="28"/>
        </w:rPr>
        <w:t>.</w:t>
      </w:r>
      <w:r w:rsidR="007A6ADC">
        <w:rPr>
          <w:rFonts w:ascii="Times New Roman" w:hAnsi="Times New Roman" w:cs="Times New Roman"/>
          <w:sz w:val="28"/>
          <w:szCs w:val="28"/>
        </w:rPr>
        <w:t xml:space="preserve"> 4</w:t>
      </w:r>
      <w:r w:rsidRPr="000F4F07">
        <w:rPr>
          <w:rFonts w:ascii="Times New Roman" w:hAnsi="Times New Roman" w:cs="Times New Roman"/>
          <w:sz w:val="28"/>
          <w:szCs w:val="28"/>
        </w:rPr>
        <w:t>).</w:t>
      </w:r>
    </w:p>
    <w:p w14:paraId="7DDCCB4D" w14:textId="77777777" w:rsidR="006A7E72" w:rsidRPr="00930521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BC8332" w14:textId="06199DF7" w:rsidR="007843C2" w:rsidRDefault="007A6ADC" w:rsidP="007843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CDAE60" wp14:editId="01D2EB76">
            <wp:extent cx="4387583" cy="2312895"/>
            <wp:effectExtent l="0" t="0" r="13335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B10218" w14:textId="6E91A705" w:rsidR="00264508" w:rsidRPr="0097087D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0791A">
        <w:rPr>
          <w:rFonts w:ascii="Times New Roman" w:hAnsi="Times New Roman" w:cs="Times New Roman"/>
          <w:bCs/>
          <w:sz w:val="24"/>
          <w:szCs w:val="24"/>
        </w:rPr>
        <w:t>4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показателя первичного выхода на инвалидность на территории </w:t>
      </w:r>
      <w:r w:rsidR="0012426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2426A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20791A">
        <w:rPr>
          <w:rFonts w:ascii="Times New Roman" w:hAnsi="Times New Roman" w:cs="Times New Roman"/>
          <w:bCs/>
          <w:sz w:val="24"/>
          <w:szCs w:val="24"/>
        </w:rPr>
        <w:t>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годы (на 10000 населения)</w:t>
      </w:r>
    </w:p>
    <w:p w14:paraId="08AA1B1A" w14:textId="77777777" w:rsidR="00264508" w:rsidRDefault="00264508" w:rsidP="0026450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C16AFB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lastRenderedPageBreak/>
        <w:t xml:space="preserve">Заболеваемость является одним из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0A0F85">
        <w:rPr>
          <w:rFonts w:ascii="Times New Roman" w:hAnsi="Times New Roman" w:cs="Times New Roman"/>
          <w:sz w:val="28"/>
          <w:szCs w:val="28"/>
        </w:rPr>
        <w:t xml:space="preserve">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0A0F85">
        <w:rPr>
          <w:rFonts w:ascii="Times New Roman" w:hAnsi="Times New Roman" w:cs="Times New Roman"/>
          <w:sz w:val="28"/>
          <w:szCs w:val="28"/>
        </w:rPr>
        <w:t xml:space="preserve">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5A1B7CEC" w:rsidR="007578B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за 2017-202</w:t>
      </w:r>
      <w:r w:rsidR="003B23A7">
        <w:rPr>
          <w:rFonts w:ascii="Times New Roman" w:hAnsi="Times New Roman" w:cs="Times New Roman"/>
          <w:sz w:val="28"/>
          <w:szCs w:val="28"/>
        </w:rPr>
        <w:t>2</w:t>
      </w:r>
      <w:r w:rsidR="007C21AF">
        <w:rPr>
          <w:rFonts w:ascii="Times New Roman" w:hAnsi="Times New Roman" w:cs="Times New Roman"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г</w:t>
      </w:r>
      <w:r w:rsidR="007C21AF">
        <w:rPr>
          <w:rFonts w:ascii="Times New Roman" w:hAnsi="Times New Roman" w:cs="Times New Roman"/>
          <w:sz w:val="28"/>
          <w:szCs w:val="28"/>
        </w:rPr>
        <w:t>оды</w:t>
      </w:r>
      <w:r w:rsidRPr="004B14AC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F56D89">
        <w:rPr>
          <w:rFonts w:ascii="Times New Roman" w:hAnsi="Times New Roman" w:cs="Times New Roman"/>
          <w:sz w:val="28"/>
          <w:szCs w:val="28"/>
        </w:rPr>
        <w:t>умеренный</w:t>
      </w:r>
      <w:r w:rsidR="0085223D">
        <w:rPr>
          <w:rFonts w:ascii="Times New Roman" w:hAnsi="Times New Roman" w:cs="Times New Roman"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 xml:space="preserve">рост </w:t>
      </w:r>
      <w:r w:rsidR="000F7100">
        <w:rPr>
          <w:rFonts w:ascii="Times New Roman" w:hAnsi="Times New Roman" w:cs="Times New Roman"/>
          <w:sz w:val="28"/>
          <w:szCs w:val="28"/>
        </w:rPr>
        <w:t xml:space="preserve">(среднегодовой </w:t>
      </w:r>
      <w:proofErr w:type="spellStart"/>
      <w:r w:rsidR="000F7100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0F7100">
        <w:rPr>
          <w:rFonts w:ascii="Times New Roman" w:hAnsi="Times New Roman" w:cs="Times New Roman"/>
          <w:sz w:val="28"/>
          <w:szCs w:val="28"/>
        </w:rPr>
        <w:t>=</w:t>
      </w:r>
      <w:r w:rsidR="003B23A7">
        <w:rPr>
          <w:rFonts w:ascii="Times New Roman" w:hAnsi="Times New Roman" w:cs="Times New Roman"/>
          <w:sz w:val="28"/>
          <w:szCs w:val="28"/>
        </w:rPr>
        <w:t>3,99</w:t>
      </w:r>
      <w:r w:rsidR="000F7100">
        <w:rPr>
          <w:rFonts w:ascii="Times New Roman" w:hAnsi="Times New Roman" w:cs="Times New Roman"/>
          <w:sz w:val="28"/>
          <w:szCs w:val="28"/>
        </w:rPr>
        <w:t xml:space="preserve">%) </w:t>
      </w:r>
      <w:r w:rsidR="00535428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4B14AC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4B14AC">
        <w:rPr>
          <w:rFonts w:ascii="Times New Roman" w:hAnsi="Times New Roman" w:cs="Times New Roman"/>
          <w:sz w:val="28"/>
          <w:szCs w:val="28"/>
        </w:rPr>
        <w:t xml:space="preserve"> на 100 000 населения </w:t>
      </w:r>
      <w:r w:rsidRPr="006E5D97">
        <w:rPr>
          <w:rFonts w:ascii="Times New Roman" w:hAnsi="Times New Roman" w:cs="Times New Roman"/>
          <w:sz w:val="28"/>
          <w:szCs w:val="28"/>
        </w:rPr>
        <w:t>(рис</w:t>
      </w:r>
      <w:r w:rsidR="0072764C">
        <w:rPr>
          <w:rFonts w:ascii="Times New Roman" w:hAnsi="Times New Roman" w:cs="Times New Roman"/>
          <w:sz w:val="28"/>
          <w:szCs w:val="28"/>
        </w:rPr>
        <w:t>.</w:t>
      </w:r>
      <w:r w:rsidRPr="006E5D97">
        <w:rPr>
          <w:rFonts w:ascii="Times New Roman" w:hAnsi="Times New Roman" w:cs="Times New Roman"/>
          <w:sz w:val="28"/>
          <w:szCs w:val="28"/>
        </w:rPr>
        <w:t xml:space="preserve"> </w:t>
      </w:r>
      <w:r w:rsidR="003B23A7">
        <w:rPr>
          <w:rFonts w:ascii="Times New Roman" w:hAnsi="Times New Roman" w:cs="Times New Roman"/>
          <w:sz w:val="28"/>
          <w:szCs w:val="28"/>
        </w:rPr>
        <w:t>5</w:t>
      </w:r>
      <w:r w:rsidRPr="006E5D9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CFE9B7" w14:textId="63516CA7" w:rsidR="00135D32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значение показателя </w:t>
      </w:r>
      <w:r>
        <w:rPr>
          <w:rFonts w:ascii="Times New Roman" w:hAnsi="Times New Roman" w:cs="Times New Roman"/>
          <w:b/>
          <w:sz w:val="28"/>
          <w:szCs w:val="28"/>
        </w:rPr>
        <w:t>заболеваемости</w:t>
      </w:r>
      <w:r w:rsidRPr="00896C0E">
        <w:rPr>
          <w:rFonts w:ascii="Times New Roman" w:hAnsi="Times New Roman" w:cs="Times New Roman"/>
          <w:b/>
          <w:sz w:val="28"/>
          <w:szCs w:val="28"/>
        </w:rPr>
        <w:t xml:space="preserve"> с временной утратой трудоспособности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202</w:t>
      </w:r>
      <w:r w:rsidR="003B23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увеличилось </w:t>
      </w:r>
      <w:r w:rsidRPr="00535428">
        <w:rPr>
          <w:rFonts w:ascii="Times New Roman" w:hAnsi="Times New Roman" w:cs="Times New Roman"/>
          <w:sz w:val="28"/>
          <w:szCs w:val="28"/>
        </w:rPr>
        <w:t>в 1,</w:t>
      </w:r>
      <w:r w:rsidR="003B23A7">
        <w:rPr>
          <w:rFonts w:ascii="Times New Roman" w:hAnsi="Times New Roman" w:cs="Times New Roman"/>
          <w:sz w:val="28"/>
          <w:szCs w:val="28"/>
        </w:rPr>
        <w:t>4</w:t>
      </w:r>
      <w:r w:rsidRPr="00535428">
        <w:rPr>
          <w:rFonts w:ascii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Тпр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r w:rsidR="003B23A7">
        <w:rPr>
          <w:rFonts w:ascii="Times New Roman" w:hAnsi="Times New Roman" w:cs="Times New Roman"/>
          <w:sz w:val="28"/>
          <w:szCs w:val="28"/>
        </w:rPr>
        <w:t>3,94</w:t>
      </w:r>
      <w:r>
        <w:rPr>
          <w:rFonts w:ascii="Times New Roman" w:hAnsi="Times New Roman" w:cs="Times New Roman"/>
          <w:sz w:val="28"/>
          <w:szCs w:val="28"/>
        </w:rPr>
        <w:t>%)</w:t>
      </w:r>
      <w:r w:rsidR="007B5C0A">
        <w:rPr>
          <w:rFonts w:ascii="Times New Roman" w:hAnsi="Times New Roman" w:cs="Times New Roman"/>
          <w:sz w:val="28"/>
          <w:szCs w:val="28"/>
        </w:rPr>
        <w:t xml:space="preserve"> </w:t>
      </w:r>
      <w:r w:rsidR="00191188">
        <w:rPr>
          <w:rFonts w:ascii="Times New Roman" w:hAnsi="Times New Roman" w:cs="Times New Roman"/>
          <w:sz w:val="28"/>
          <w:szCs w:val="28"/>
        </w:rPr>
        <w:t xml:space="preserve">по сравнению с 2017 годом </w:t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3B23A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4C27B66" w14:textId="77777777" w:rsidR="00EB7ED8" w:rsidRDefault="00EB7E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87C868" w14:textId="1921DA03" w:rsidR="0072764C" w:rsidRDefault="00640F1A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B561DB" wp14:editId="62592EA6">
            <wp:extent cx="4164746" cy="2213001"/>
            <wp:effectExtent l="0" t="0" r="2667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202D7F" w14:textId="5FC82619" w:rsidR="0072764C" w:rsidRDefault="0072764C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087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40F1A">
        <w:rPr>
          <w:rFonts w:ascii="Times New Roman" w:hAnsi="Times New Roman" w:cs="Times New Roman"/>
          <w:sz w:val="24"/>
          <w:szCs w:val="24"/>
        </w:rPr>
        <w:t>5</w:t>
      </w:r>
      <w:r w:rsidRPr="0097087D">
        <w:rPr>
          <w:rFonts w:ascii="Times New Roman" w:hAnsi="Times New Roman" w:cs="Times New Roman"/>
          <w:sz w:val="24"/>
          <w:szCs w:val="24"/>
        </w:rPr>
        <w:t xml:space="preserve">.  Динамика показателя общей заболеваемости населения города </w:t>
      </w:r>
      <w:r w:rsidR="007B5C0A">
        <w:rPr>
          <w:rFonts w:ascii="Times New Roman" w:hAnsi="Times New Roman" w:cs="Times New Roman"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sz w:val="24"/>
          <w:szCs w:val="24"/>
        </w:rPr>
        <w:t xml:space="preserve"> (на 100 000 населения) за 2017-202</w:t>
      </w:r>
      <w:r w:rsidR="00640F1A">
        <w:rPr>
          <w:rFonts w:ascii="Times New Roman" w:hAnsi="Times New Roman" w:cs="Times New Roman"/>
          <w:sz w:val="24"/>
          <w:szCs w:val="24"/>
        </w:rPr>
        <w:t>2</w:t>
      </w:r>
      <w:r w:rsidRPr="0097087D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216E149" w14:textId="77777777" w:rsidR="0085223D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B18D850" w14:textId="2A0E6144" w:rsidR="00EB7ED8" w:rsidRPr="0097087D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B62E98" wp14:editId="125F855A">
            <wp:extent cx="4049486" cy="2374366"/>
            <wp:effectExtent l="0" t="0" r="27305" b="2603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AF8683" w14:textId="4911C772" w:rsidR="00191188" w:rsidRDefault="00CA48C7" w:rsidP="00E01B36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t>Рисунок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</w:t>
      </w:r>
      <w:r w:rsidR="0085223D">
        <w:rPr>
          <w:rFonts w:ascii="Times New Roman" w:hAnsi="Times New Roman" w:cs="Times New Roman"/>
          <w:sz w:val="24"/>
          <w:szCs w:val="24"/>
        </w:rPr>
        <w:t>6.</w:t>
      </w:r>
      <w:r w:rsidRPr="008D6DEC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города </w:t>
      </w:r>
      <w:r w:rsidR="00191188">
        <w:rPr>
          <w:rFonts w:ascii="Times New Roman" w:hAnsi="Times New Roman" w:cs="Times New Roman"/>
          <w:sz w:val="24"/>
          <w:szCs w:val="24"/>
        </w:rPr>
        <w:t>Гомеля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8D6D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C7F4D" w14:textId="61729D34" w:rsidR="00CA48C7" w:rsidRPr="008D6DEC" w:rsidRDefault="0097087D" w:rsidP="0019118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t>на 100</w:t>
      </w:r>
      <w:r w:rsidR="008D6DEC">
        <w:rPr>
          <w:rFonts w:ascii="Times New Roman" w:hAnsi="Times New Roman" w:cs="Times New Roman"/>
          <w:sz w:val="24"/>
          <w:szCs w:val="24"/>
        </w:rPr>
        <w:t xml:space="preserve"> 000 </w:t>
      </w:r>
      <w:proofErr w:type="gramStart"/>
      <w:r w:rsidR="008D6DEC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8D6DEC">
        <w:rPr>
          <w:rFonts w:ascii="Times New Roman" w:hAnsi="Times New Roman" w:cs="Times New Roman"/>
          <w:sz w:val="24"/>
          <w:szCs w:val="24"/>
        </w:rPr>
        <w:t xml:space="preserve"> </w:t>
      </w:r>
      <w:r w:rsidR="00CA48C7" w:rsidRPr="008D6DEC">
        <w:rPr>
          <w:rFonts w:ascii="Times New Roman" w:hAnsi="Times New Roman" w:cs="Times New Roman"/>
          <w:sz w:val="24"/>
          <w:szCs w:val="24"/>
        </w:rPr>
        <w:t>за 2017-202</w:t>
      </w:r>
      <w:r w:rsidR="0085223D">
        <w:rPr>
          <w:rFonts w:ascii="Times New Roman" w:hAnsi="Times New Roman" w:cs="Times New Roman"/>
          <w:sz w:val="24"/>
          <w:szCs w:val="24"/>
        </w:rPr>
        <w:t>2</w:t>
      </w:r>
      <w:r w:rsidR="00CA48C7" w:rsidRPr="008D6DEC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33A537DA" w14:textId="30614E1D" w:rsidR="00431FD8" w:rsidRDefault="008D6DEC" w:rsidP="004C5F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D6D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1FD8" w:rsidRPr="00BA733F">
        <w:rPr>
          <w:rFonts w:ascii="Times New Roman" w:hAnsi="Times New Roman"/>
          <w:b/>
          <w:sz w:val="28"/>
          <w:szCs w:val="28"/>
        </w:rPr>
        <w:t>Показатель первичной заболеваемости</w:t>
      </w:r>
      <w:r w:rsidR="00431FD8">
        <w:rPr>
          <w:rFonts w:ascii="Times New Roman" w:hAnsi="Times New Roman"/>
          <w:sz w:val="28"/>
          <w:szCs w:val="28"/>
        </w:rPr>
        <w:t xml:space="preserve"> населения в 202</w:t>
      </w:r>
      <w:r w:rsidR="004C5FF9">
        <w:rPr>
          <w:rFonts w:ascii="Times New Roman" w:hAnsi="Times New Roman"/>
          <w:sz w:val="28"/>
          <w:szCs w:val="28"/>
        </w:rPr>
        <w:t>2</w:t>
      </w:r>
      <w:r w:rsidR="00431FD8">
        <w:rPr>
          <w:rFonts w:ascii="Times New Roman" w:hAnsi="Times New Roman"/>
          <w:sz w:val="28"/>
          <w:szCs w:val="28"/>
        </w:rPr>
        <w:t xml:space="preserve"> г</w:t>
      </w:r>
      <w:r w:rsidR="00A35F21">
        <w:rPr>
          <w:rFonts w:ascii="Times New Roman" w:hAnsi="Times New Roman"/>
          <w:sz w:val="28"/>
          <w:szCs w:val="28"/>
        </w:rPr>
        <w:t>оду</w:t>
      </w:r>
      <w:r w:rsidR="00431FD8" w:rsidRPr="00122F4F">
        <w:rPr>
          <w:rFonts w:ascii="Times New Roman" w:hAnsi="Times New Roman"/>
          <w:sz w:val="28"/>
          <w:szCs w:val="28"/>
        </w:rPr>
        <w:t xml:space="preserve"> по сравне</w:t>
      </w:r>
      <w:r w:rsidR="00431FD8">
        <w:rPr>
          <w:rFonts w:ascii="Times New Roman" w:hAnsi="Times New Roman"/>
          <w:sz w:val="28"/>
          <w:szCs w:val="28"/>
        </w:rPr>
        <w:t>нию с 2017</w:t>
      </w:r>
      <w:r w:rsidR="00A35F21">
        <w:rPr>
          <w:rFonts w:ascii="Times New Roman" w:hAnsi="Times New Roman"/>
          <w:sz w:val="28"/>
          <w:szCs w:val="28"/>
        </w:rPr>
        <w:t xml:space="preserve"> </w:t>
      </w:r>
      <w:r w:rsidR="00431FD8">
        <w:rPr>
          <w:rFonts w:ascii="Times New Roman" w:hAnsi="Times New Roman"/>
          <w:sz w:val="28"/>
          <w:szCs w:val="28"/>
        </w:rPr>
        <w:t>г</w:t>
      </w:r>
      <w:r w:rsidR="00A35F21">
        <w:rPr>
          <w:rFonts w:ascii="Times New Roman" w:hAnsi="Times New Roman"/>
          <w:sz w:val="28"/>
          <w:szCs w:val="28"/>
        </w:rPr>
        <w:t>одом</w:t>
      </w:r>
      <w:r w:rsidR="00431FD8">
        <w:rPr>
          <w:rFonts w:ascii="Times New Roman" w:hAnsi="Times New Roman"/>
          <w:sz w:val="28"/>
          <w:szCs w:val="28"/>
        </w:rPr>
        <w:t xml:space="preserve"> </w:t>
      </w:r>
      <w:r w:rsidR="00431FD8" w:rsidRPr="00A35F21">
        <w:rPr>
          <w:rFonts w:ascii="Times New Roman" w:hAnsi="Times New Roman"/>
          <w:sz w:val="28"/>
          <w:szCs w:val="28"/>
        </w:rPr>
        <w:t>увеличился в 1,</w:t>
      </w:r>
      <w:r w:rsidR="00BB3B4E">
        <w:rPr>
          <w:rFonts w:ascii="Times New Roman" w:hAnsi="Times New Roman"/>
          <w:sz w:val="28"/>
          <w:szCs w:val="28"/>
        </w:rPr>
        <w:t>23</w:t>
      </w:r>
      <w:r w:rsidR="00431FD8" w:rsidRPr="00A35F21">
        <w:rPr>
          <w:rFonts w:ascii="Times New Roman" w:hAnsi="Times New Roman"/>
          <w:sz w:val="28"/>
          <w:szCs w:val="28"/>
        </w:rPr>
        <w:t xml:space="preserve"> раза </w:t>
      </w:r>
      <w:r w:rsidR="00431FD8" w:rsidRPr="00122F4F">
        <w:rPr>
          <w:rFonts w:ascii="Times New Roman" w:hAnsi="Times New Roman"/>
          <w:sz w:val="28"/>
          <w:szCs w:val="28"/>
        </w:rPr>
        <w:t xml:space="preserve">и составил </w:t>
      </w:r>
      <w:r w:rsidR="00BB3B4E">
        <w:rPr>
          <w:rFonts w:ascii="Times New Roman" w:hAnsi="Times New Roman"/>
          <w:sz w:val="28"/>
          <w:szCs w:val="28"/>
        </w:rPr>
        <w:t>91760,06</w:t>
      </w:r>
      <w:r w:rsidR="006617E1">
        <w:rPr>
          <w:rFonts w:ascii="Times New Roman" w:hAnsi="Times New Roman"/>
          <w:sz w:val="28"/>
          <w:szCs w:val="28"/>
        </w:rPr>
        <w:t xml:space="preserve"> </w:t>
      </w:r>
      <w:r w:rsidR="00431FD8" w:rsidRPr="00122F4F">
        <w:rPr>
          <w:rFonts w:ascii="Times New Roman" w:hAnsi="Times New Roman"/>
          <w:sz w:val="28"/>
          <w:szCs w:val="28"/>
        </w:rPr>
        <w:t>на 1</w:t>
      </w:r>
      <w:r w:rsidR="00431FD8">
        <w:rPr>
          <w:rFonts w:ascii="Times New Roman" w:hAnsi="Times New Roman"/>
          <w:sz w:val="28"/>
          <w:szCs w:val="28"/>
        </w:rPr>
        <w:t>00</w:t>
      </w:r>
      <w:r w:rsidR="00431FD8" w:rsidRPr="00122F4F">
        <w:rPr>
          <w:rFonts w:ascii="Times New Roman" w:hAnsi="Times New Roman"/>
          <w:sz w:val="28"/>
          <w:szCs w:val="28"/>
        </w:rPr>
        <w:t xml:space="preserve"> 000 населения (в</w:t>
      </w:r>
      <w:r w:rsidR="00431FD8">
        <w:rPr>
          <w:rFonts w:ascii="Times New Roman" w:hAnsi="Times New Roman"/>
          <w:sz w:val="28"/>
          <w:szCs w:val="28"/>
        </w:rPr>
        <w:t xml:space="preserve"> 2017 г</w:t>
      </w:r>
      <w:r w:rsidR="00A35F21">
        <w:rPr>
          <w:rFonts w:ascii="Times New Roman" w:hAnsi="Times New Roman"/>
          <w:sz w:val="28"/>
          <w:szCs w:val="28"/>
        </w:rPr>
        <w:t>оду</w:t>
      </w:r>
      <w:r w:rsidR="00431FD8" w:rsidRPr="00122F4F">
        <w:rPr>
          <w:rFonts w:ascii="Times New Roman" w:hAnsi="Times New Roman"/>
          <w:sz w:val="28"/>
          <w:szCs w:val="28"/>
        </w:rPr>
        <w:t xml:space="preserve"> –</w:t>
      </w:r>
      <w:r w:rsidR="00431FD8">
        <w:rPr>
          <w:rFonts w:ascii="Times New Roman" w:hAnsi="Times New Roman"/>
          <w:sz w:val="28"/>
          <w:szCs w:val="28"/>
        </w:rPr>
        <w:t xml:space="preserve"> </w:t>
      </w:r>
      <w:r w:rsidR="006617E1" w:rsidRPr="006617E1">
        <w:rPr>
          <w:rFonts w:ascii="Times New Roman" w:hAnsi="Times New Roman"/>
          <w:sz w:val="28"/>
          <w:szCs w:val="28"/>
        </w:rPr>
        <w:t>74727,15</w:t>
      </w:r>
      <w:r w:rsidR="00431FD8">
        <w:rPr>
          <w:rFonts w:ascii="Times New Roman" w:hAnsi="Times New Roman"/>
          <w:sz w:val="28"/>
          <w:szCs w:val="28"/>
        </w:rPr>
        <w:t xml:space="preserve"> на</w:t>
      </w:r>
      <w:r w:rsidR="00431FD8" w:rsidRPr="00122F4F">
        <w:rPr>
          <w:rFonts w:ascii="Times New Roman" w:hAnsi="Times New Roman"/>
          <w:sz w:val="28"/>
          <w:szCs w:val="28"/>
        </w:rPr>
        <w:t xml:space="preserve"> 1</w:t>
      </w:r>
      <w:r w:rsidR="00431FD8">
        <w:rPr>
          <w:rFonts w:ascii="Times New Roman" w:hAnsi="Times New Roman"/>
          <w:sz w:val="28"/>
          <w:szCs w:val="28"/>
        </w:rPr>
        <w:t>00</w:t>
      </w:r>
      <w:r w:rsidR="00431FD8" w:rsidRPr="00122F4F">
        <w:rPr>
          <w:rFonts w:ascii="Times New Roman" w:hAnsi="Times New Roman"/>
          <w:sz w:val="28"/>
          <w:szCs w:val="28"/>
        </w:rPr>
        <w:t xml:space="preserve"> 000 населения)</w:t>
      </w:r>
      <w:r w:rsidR="00A35F21">
        <w:rPr>
          <w:rFonts w:ascii="Times New Roman" w:hAnsi="Times New Roman"/>
          <w:sz w:val="28"/>
          <w:szCs w:val="28"/>
        </w:rPr>
        <w:t xml:space="preserve">. </w:t>
      </w:r>
      <w:r w:rsidR="00646202">
        <w:rPr>
          <w:rFonts w:ascii="Times New Roman" w:hAnsi="Times New Roman"/>
          <w:sz w:val="28"/>
          <w:szCs w:val="28"/>
        </w:rPr>
        <w:t xml:space="preserve">Отмечен </w:t>
      </w:r>
      <w:r w:rsidR="004C5FF9" w:rsidRPr="004C5FF9">
        <w:rPr>
          <w:rFonts w:ascii="Times New Roman" w:hAnsi="Times New Roman"/>
          <w:sz w:val="28"/>
          <w:szCs w:val="28"/>
        </w:rPr>
        <w:t xml:space="preserve">умеренный рост на фоне нестабильной тенденции показателя </w:t>
      </w:r>
      <w:r w:rsidR="00646202">
        <w:rPr>
          <w:rFonts w:ascii="Times New Roman" w:hAnsi="Times New Roman"/>
          <w:sz w:val="28"/>
          <w:szCs w:val="28"/>
        </w:rPr>
        <w:t>(</w:t>
      </w:r>
      <w:proofErr w:type="spellStart"/>
      <w:r w:rsidR="00646202">
        <w:rPr>
          <w:rFonts w:ascii="Times New Roman" w:hAnsi="Times New Roman"/>
          <w:sz w:val="28"/>
          <w:szCs w:val="28"/>
        </w:rPr>
        <w:t>Тпр</w:t>
      </w:r>
      <w:proofErr w:type="spellEnd"/>
      <w:r w:rsidR="00646202">
        <w:rPr>
          <w:rFonts w:ascii="Times New Roman" w:hAnsi="Times New Roman"/>
          <w:sz w:val="28"/>
          <w:szCs w:val="28"/>
        </w:rPr>
        <w:t>=</w:t>
      </w:r>
      <w:r w:rsidR="004C5FF9">
        <w:rPr>
          <w:rFonts w:ascii="Times New Roman" w:hAnsi="Times New Roman"/>
          <w:sz w:val="28"/>
          <w:szCs w:val="28"/>
        </w:rPr>
        <w:t>3,09</w:t>
      </w:r>
      <w:r w:rsidR="006617E1">
        <w:rPr>
          <w:rFonts w:ascii="Times New Roman" w:hAnsi="Times New Roman"/>
          <w:sz w:val="28"/>
          <w:szCs w:val="28"/>
        </w:rPr>
        <w:t xml:space="preserve">%) </w:t>
      </w:r>
      <w:r w:rsidR="00431FD8" w:rsidRPr="002E3FC4">
        <w:rPr>
          <w:rFonts w:ascii="Times New Roman" w:hAnsi="Times New Roman" w:cs="Times New Roman"/>
          <w:sz w:val="28"/>
          <w:szCs w:val="28"/>
        </w:rPr>
        <w:t>(рис</w:t>
      </w:r>
      <w:r w:rsidR="00801DA4">
        <w:rPr>
          <w:rFonts w:ascii="Times New Roman" w:hAnsi="Times New Roman" w:cs="Times New Roman"/>
          <w:sz w:val="28"/>
          <w:szCs w:val="28"/>
        </w:rPr>
        <w:t>.</w:t>
      </w:r>
      <w:r w:rsidR="00431FD8" w:rsidRPr="002E3FC4">
        <w:rPr>
          <w:rFonts w:ascii="Times New Roman" w:hAnsi="Times New Roman" w:cs="Times New Roman"/>
          <w:sz w:val="28"/>
          <w:szCs w:val="28"/>
        </w:rPr>
        <w:t xml:space="preserve"> </w:t>
      </w:r>
      <w:r w:rsidR="004C5FF9">
        <w:rPr>
          <w:rFonts w:ascii="Times New Roman" w:hAnsi="Times New Roman" w:cs="Times New Roman"/>
          <w:sz w:val="28"/>
          <w:szCs w:val="28"/>
        </w:rPr>
        <w:t>7</w:t>
      </w:r>
      <w:r w:rsidR="00431FD8" w:rsidRPr="002E3FC4">
        <w:rPr>
          <w:rFonts w:ascii="Times New Roman" w:hAnsi="Times New Roman" w:cs="Times New Roman"/>
          <w:sz w:val="28"/>
          <w:szCs w:val="28"/>
        </w:rPr>
        <w:t>)</w:t>
      </w:r>
      <w:r w:rsidR="00431FD8" w:rsidRPr="002E3FC4">
        <w:rPr>
          <w:rFonts w:ascii="Times New Roman" w:hAnsi="Times New Roman"/>
          <w:sz w:val="28"/>
          <w:szCs w:val="28"/>
        </w:rPr>
        <w:t>.</w:t>
      </w:r>
    </w:p>
    <w:p w14:paraId="640F21E2" w14:textId="77777777" w:rsidR="00222A78" w:rsidRDefault="00222A78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5C655C" w14:textId="085802C0" w:rsidR="00431FD8" w:rsidRDefault="00455D95" w:rsidP="00222A7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E3A1F" wp14:editId="758B8883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C777DD" w14:textId="746B6C29" w:rsidR="00431FD8" w:rsidRPr="00801DA4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01DA4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455D95">
        <w:rPr>
          <w:rFonts w:ascii="Times New Roman" w:hAnsi="Times New Roman" w:cs="Times New Roman"/>
          <w:bCs/>
          <w:sz w:val="24"/>
          <w:szCs w:val="24"/>
        </w:rPr>
        <w:t>7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. Динамика первичной заболеваемости (на 100000 населения) </w:t>
      </w:r>
      <w:r w:rsidR="00222A78" w:rsidRPr="00801DA4">
        <w:rPr>
          <w:rFonts w:ascii="Times New Roman" w:hAnsi="Times New Roman" w:cs="Times New Roman"/>
          <w:bCs/>
          <w:sz w:val="24"/>
          <w:szCs w:val="24"/>
        </w:rPr>
        <w:t>всего населения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7356C8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455D95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6D4E3B97" w14:textId="77777777" w:rsidR="00431FD8" w:rsidRDefault="00431FD8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711C18E" w14:textId="4DC346C2" w:rsidR="009C5FA8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Динамика данного показателя обусловлена выраженным ростом показателя первичной заболеваемости взрослых в возрасте 18 лет и старше (Тпр=</w:t>
      </w:r>
      <w:r w:rsidR="005A3C1A">
        <w:rPr>
          <w:rFonts w:ascii="Times New Roman" w:hAnsi="Times New Roman"/>
          <w:noProof/>
          <w:sz w:val="28"/>
          <w:lang w:eastAsia="ru-RU"/>
        </w:rPr>
        <w:t>5,02</w:t>
      </w:r>
      <w:r>
        <w:rPr>
          <w:rFonts w:ascii="Times New Roman" w:hAnsi="Times New Roman"/>
          <w:noProof/>
          <w:sz w:val="28"/>
          <w:lang w:eastAsia="ru-RU"/>
        </w:rPr>
        <w:t>%)</w:t>
      </w:r>
      <w:r w:rsidR="00442404">
        <w:rPr>
          <w:rFonts w:ascii="Times New Roman" w:hAnsi="Times New Roman"/>
          <w:noProof/>
          <w:sz w:val="28"/>
          <w:lang w:eastAsia="ru-RU"/>
        </w:rPr>
        <w:t xml:space="preserve"> </w:t>
      </w:r>
      <w:r w:rsidR="002E18C2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5A3C1A">
        <w:rPr>
          <w:rFonts w:ascii="Times New Roman" w:hAnsi="Times New Roman"/>
          <w:noProof/>
          <w:sz w:val="28"/>
          <w:lang w:eastAsia="ru-RU"/>
        </w:rPr>
        <w:t>8</w:t>
      </w:r>
      <w:r w:rsidR="002E18C2">
        <w:rPr>
          <w:rFonts w:ascii="Times New Roman" w:hAnsi="Times New Roman"/>
          <w:noProof/>
          <w:sz w:val="28"/>
          <w:lang w:eastAsia="ru-RU"/>
        </w:rPr>
        <w:t>).</w:t>
      </w:r>
      <w:r w:rsidR="009C5FA8" w:rsidRPr="00445B9B">
        <w:rPr>
          <w:rFonts w:ascii="Times New Roman" w:hAnsi="Times New Roman"/>
          <w:noProof/>
          <w:sz w:val="28"/>
          <w:lang w:eastAsia="ru-RU"/>
        </w:rPr>
        <w:tab/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</w:p>
    <w:p w14:paraId="50F6D954" w14:textId="77777777" w:rsidR="00757E6D" w:rsidRDefault="00757E6D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</w:p>
    <w:p w14:paraId="79396223" w14:textId="750425F1" w:rsidR="00770844" w:rsidRDefault="00FD5397" w:rsidP="002B6B61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3B308D1B" wp14:editId="1D43E9C9">
            <wp:extent cx="5609345" cy="2919932"/>
            <wp:effectExtent l="0" t="0" r="10795" b="13970"/>
            <wp:docPr id="14" name="Диаграмма 1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DA0065" w14:textId="78E2337A" w:rsidR="00A21E26" w:rsidRDefault="009C5FA8" w:rsidP="00A21E2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E26">
        <w:rPr>
          <w:rFonts w:ascii="Times New Roman" w:hAnsi="Times New Roman"/>
          <w:sz w:val="24"/>
          <w:szCs w:val="28"/>
        </w:rPr>
        <w:t>Рисунок</w:t>
      </w:r>
      <w:r w:rsidR="00A21E26">
        <w:rPr>
          <w:rFonts w:ascii="Times New Roman" w:hAnsi="Times New Roman"/>
          <w:sz w:val="24"/>
          <w:szCs w:val="28"/>
        </w:rPr>
        <w:t xml:space="preserve"> </w:t>
      </w:r>
      <w:r w:rsidR="00D30611">
        <w:rPr>
          <w:rFonts w:ascii="Times New Roman" w:hAnsi="Times New Roman"/>
          <w:sz w:val="24"/>
          <w:szCs w:val="28"/>
        </w:rPr>
        <w:t>8</w:t>
      </w:r>
      <w:r w:rsidR="00A21E26">
        <w:rPr>
          <w:rFonts w:ascii="Times New Roman" w:hAnsi="Times New Roman"/>
          <w:sz w:val="24"/>
          <w:szCs w:val="28"/>
        </w:rPr>
        <w:t xml:space="preserve">. </w:t>
      </w:r>
      <w:r w:rsidR="00A21E26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714DEE11" w14:textId="10F3537B" w:rsidR="00A21E26" w:rsidRDefault="00A21E26" w:rsidP="00A21E2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взрослых в возрасте 18 лет и старше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442404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D30611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209392E7" w14:textId="23E95E23" w:rsidR="009C5FA8" w:rsidRPr="00A21E26" w:rsidRDefault="009C5FA8" w:rsidP="009C5FA8">
      <w:pPr>
        <w:ind w:firstLine="567"/>
        <w:jc w:val="center"/>
        <w:rPr>
          <w:rFonts w:ascii="Times New Roman" w:hAnsi="Times New Roman"/>
          <w:sz w:val="24"/>
          <w:szCs w:val="28"/>
        </w:rPr>
      </w:pPr>
    </w:p>
    <w:p w14:paraId="32AFB3DD" w14:textId="0D13AD13" w:rsidR="003F5BC6" w:rsidRPr="00445B9B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 xml:space="preserve">Показатель первичной заболеваемости детей 0-17 лет на территории города </w:t>
      </w:r>
      <w:r w:rsidR="007A31FC">
        <w:rPr>
          <w:rFonts w:ascii="Times New Roman" w:hAnsi="Times New Roman"/>
          <w:noProof/>
          <w:sz w:val="28"/>
          <w:lang w:eastAsia="ru-RU"/>
        </w:rPr>
        <w:t xml:space="preserve">Гомеля </w:t>
      </w:r>
      <w:r>
        <w:rPr>
          <w:rFonts w:ascii="Times New Roman" w:hAnsi="Times New Roman"/>
          <w:noProof/>
          <w:sz w:val="28"/>
          <w:lang w:eastAsia="ru-RU"/>
        </w:rPr>
        <w:t xml:space="preserve">характеризуется </w:t>
      </w:r>
      <w:r w:rsidR="00961ADC">
        <w:rPr>
          <w:rFonts w:ascii="Times New Roman" w:hAnsi="Times New Roman"/>
          <w:noProof/>
          <w:sz w:val="28"/>
          <w:lang w:eastAsia="ru-RU"/>
        </w:rPr>
        <w:t>с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>табильн</w:t>
      </w:r>
      <w:r w:rsidR="00961ADC">
        <w:rPr>
          <w:rFonts w:ascii="Times New Roman" w:hAnsi="Times New Roman"/>
          <w:noProof/>
          <w:sz w:val="28"/>
          <w:lang w:eastAsia="ru-RU"/>
        </w:rPr>
        <w:t>ой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 динамик</w:t>
      </w:r>
      <w:r w:rsidR="00961ADC">
        <w:rPr>
          <w:rFonts w:ascii="Times New Roman" w:hAnsi="Times New Roman"/>
          <w:noProof/>
          <w:sz w:val="28"/>
          <w:lang w:eastAsia="ru-RU"/>
        </w:rPr>
        <w:t>ой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 на фоне нестабильной тенденции показателя</w:t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  <w:r w:rsidR="00961ADC">
        <w:rPr>
          <w:rFonts w:ascii="Times New Roman" w:hAnsi="Times New Roman"/>
          <w:noProof/>
          <w:sz w:val="28"/>
          <w:lang w:eastAsia="ru-RU"/>
        </w:rPr>
        <w:t xml:space="preserve">и в 2022 году составил 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188200,61 </w:t>
      </w:r>
      <w:r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961ADC">
        <w:rPr>
          <w:rFonts w:ascii="Times New Roman" w:hAnsi="Times New Roman"/>
          <w:noProof/>
          <w:sz w:val="28"/>
          <w:lang w:eastAsia="ru-RU"/>
        </w:rPr>
        <w:t>9</w:t>
      </w:r>
      <w:r>
        <w:rPr>
          <w:rFonts w:ascii="Times New Roman" w:hAnsi="Times New Roman"/>
          <w:noProof/>
          <w:sz w:val="28"/>
          <w:lang w:eastAsia="ru-RU"/>
        </w:rPr>
        <w:t xml:space="preserve">).  </w:t>
      </w:r>
    </w:p>
    <w:p w14:paraId="49AC274A" w14:textId="77777777" w:rsidR="00921F63" w:rsidRDefault="00921F63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C6C2E14" w14:textId="41D9D090" w:rsidR="00921F63" w:rsidRDefault="00B808E1" w:rsidP="00E26A89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5C2308F1" wp14:editId="72256845">
            <wp:extent cx="4871677" cy="2766252"/>
            <wp:effectExtent l="0" t="0" r="24765" b="15240"/>
            <wp:docPr id="15" name="Диаграмма 1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F3FFD" w14:textId="3EED2873" w:rsidR="00507141" w:rsidRDefault="00921F63" w:rsidP="00E01B36">
      <w:pPr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7141">
        <w:rPr>
          <w:rFonts w:ascii="Times New Roman" w:hAnsi="Times New Roman"/>
          <w:sz w:val="24"/>
          <w:szCs w:val="28"/>
        </w:rPr>
        <w:t>Рисунок</w:t>
      </w:r>
      <w:r w:rsidR="00507141" w:rsidRPr="00507141">
        <w:rPr>
          <w:rFonts w:ascii="Times New Roman" w:hAnsi="Times New Roman"/>
          <w:sz w:val="24"/>
          <w:szCs w:val="28"/>
        </w:rPr>
        <w:t xml:space="preserve"> </w:t>
      </w:r>
      <w:r w:rsidR="00B808E1">
        <w:rPr>
          <w:rFonts w:ascii="Times New Roman" w:hAnsi="Times New Roman"/>
          <w:sz w:val="24"/>
          <w:szCs w:val="28"/>
        </w:rPr>
        <w:t>9</w:t>
      </w:r>
      <w:r w:rsidR="00507141" w:rsidRPr="00507141">
        <w:rPr>
          <w:rFonts w:ascii="Times New Roman" w:hAnsi="Times New Roman"/>
          <w:sz w:val="24"/>
          <w:szCs w:val="28"/>
        </w:rPr>
        <w:t>.</w:t>
      </w:r>
      <w:r w:rsidR="00507141">
        <w:rPr>
          <w:rFonts w:ascii="Times New Roman" w:hAnsi="Times New Roman"/>
          <w:sz w:val="20"/>
        </w:rPr>
        <w:t xml:space="preserve"> </w:t>
      </w:r>
      <w:r w:rsidR="00507141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556E5D2" w14:textId="45174F1C" w:rsidR="003F5BC6" w:rsidRDefault="00507141" w:rsidP="00E01B3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детей 0-17 лет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FA3A0C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B808E1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62A3B30F" w14:textId="77777777" w:rsidR="00AD74D8" w:rsidRDefault="00AD74D8" w:rsidP="00AD74D8">
      <w:pPr>
        <w:rPr>
          <w:rFonts w:ascii="Times New Roman" w:hAnsi="Times New Roman"/>
          <w:noProof/>
          <w:sz w:val="28"/>
          <w:lang w:eastAsia="ru-RU"/>
        </w:rPr>
      </w:pPr>
    </w:p>
    <w:p w14:paraId="55EE0EB8" w14:textId="75ACA624" w:rsidR="00431FD8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Б</w:t>
      </w:r>
      <w:r w:rsidR="00DE23C1">
        <w:rPr>
          <w:rFonts w:ascii="Times New Roman" w:hAnsi="Times New Roman"/>
          <w:b/>
          <w:sz w:val="28"/>
        </w:rPr>
        <w:t xml:space="preserve">олезни </w:t>
      </w:r>
      <w:r w:rsidR="00431FD8" w:rsidRPr="004C7835">
        <w:rPr>
          <w:rFonts w:ascii="Times New Roman" w:hAnsi="Times New Roman"/>
          <w:b/>
          <w:sz w:val="28"/>
        </w:rPr>
        <w:t>органов дыхания</w:t>
      </w:r>
      <w:r w:rsidR="00DE23C1">
        <w:rPr>
          <w:rFonts w:ascii="Times New Roman" w:hAnsi="Times New Roman"/>
          <w:b/>
          <w:sz w:val="28"/>
        </w:rPr>
        <w:t xml:space="preserve">. </w:t>
      </w:r>
      <w:r w:rsidR="00431FD8"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3C1">
        <w:rPr>
          <w:rFonts w:ascii="Times New Roman" w:hAnsi="Times New Roman" w:cs="Times New Roman"/>
          <w:sz w:val="28"/>
          <w:szCs w:val="28"/>
        </w:rPr>
        <w:t>в 202</w:t>
      </w:r>
      <w:r w:rsidR="00262FD7">
        <w:rPr>
          <w:rFonts w:ascii="Times New Roman" w:hAnsi="Times New Roman" w:cs="Times New Roman"/>
          <w:sz w:val="28"/>
          <w:szCs w:val="28"/>
        </w:rPr>
        <w:t>2</w:t>
      </w:r>
      <w:r w:rsidR="00DE23C1">
        <w:rPr>
          <w:rFonts w:ascii="Times New Roman" w:hAnsi="Times New Roman" w:cs="Times New Roman"/>
          <w:sz w:val="28"/>
          <w:szCs w:val="28"/>
        </w:rPr>
        <w:t xml:space="preserve"> году по сравнению с </w:t>
      </w:r>
      <w:r w:rsidR="00431FD8" w:rsidRPr="004B14AC">
        <w:rPr>
          <w:rFonts w:ascii="Times New Roman" w:hAnsi="Times New Roman" w:cs="Times New Roman"/>
          <w:sz w:val="28"/>
          <w:szCs w:val="28"/>
        </w:rPr>
        <w:t>2017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4B14AC">
        <w:rPr>
          <w:rFonts w:ascii="Times New Roman" w:hAnsi="Times New Roman" w:cs="Times New Roman"/>
          <w:sz w:val="28"/>
          <w:szCs w:val="28"/>
        </w:rPr>
        <w:t>г</w:t>
      </w:r>
      <w:r w:rsidR="00DE23C1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увеличилось в </w:t>
      </w:r>
      <w:r w:rsidR="00262FD7">
        <w:rPr>
          <w:rFonts w:ascii="Times New Roman" w:hAnsi="Times New Roman" w:cs="Times New Roman"/>
          <w:sz w:val="28"/>
          <w:szCs w:val="28"/>
        </w:rPr>
        <w:t>4</w:t>
      </w:r>
      <w:r w:rsidR="004F3346">
        <w:rPr>
          <w:rFonts w:ascii="Times New Roman" w:hAnsi="Times New Roman" w:cs="Times New Roman"/>
          <w:sz w:val="28"/>
          <w:szCs w:val="28"/>
        </w:rPr>
        <w:t xml:space="preserve"> раз</w:t>
      </w:r>
      <w:r w:rsidR="00262FD7">
        <w:rPr>
          <w:rFonts w:ascii="Times New Roman" w:hAnsi="Times New Roman" w:cs="Times New Roman"/>
          <w:sz w:val="28"/>
          <w:szCs w:val="28"/>
        </w:rPr>
        <w:t>а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C857AC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262FD7">
        <w:rPr>
          <w:rFonts w:ascii="Times New Roman" w:hAnsi="Times New Roman" w:cs="Times New Roman"/>
          <w:sz w:val="28"/>
          <w:szCs w:val="28"/>
        </w:rPr>
        <w:t xml:space="preserve">У детей этот показатель увеличился в 1,18 раз в 2022 году по сравнению с 2017 и характеризуется </w:t>
      </w:r>
      <w:r w:rsidR="00262FD7" w:rsidRPr="00262FD7">
        <w:rPr>
          <w:rFonts w:ascii="Times New Roman" w:hAnsi="Times New Roman" w:cs="Times New Roman"/>
          <w:sz w:val="28"/>
          <w:szCs w:val="28"/>
        </w:rPr>
        <w:t>выраженны</w:t>
      </w:r>
      <w:r w:rsidR="00262FD7">
        <w:rPr>
          <w:rFonts w:ascii="Times New Roman" w:hAnsi="Times New Roman" w:cs="Times New Roman"/>
          <w:sz w:val="28"/>
          <w:szCs w:val="28"/>
        </w:rPr>
        <w:t>м</w:t>
      </w:r>
      <w:r w:rsidR="00262FD7" w:rsidRPr="00262FD7">
        <w:rPr>
          <w:rFonts w:ascii="Times New Roman" w:hAnsi="Times New Roman" w:cs="Times New Roman"/>
          <w:sz w:val="28"/>
          <w:szCs w:val="28"/>
        </w:rPr>
        <w:t xml:space="preserve"> рост</w:t>
      </w:r>
      <w:r w:rsidR="00262FD7">
        <w:rPr>
          <w:rFonts w:ascii="Times New Roman" w:hAnsi="Times New Roman" w:cs="Times New Roman"/>
          <w:sz w:val="28"/>
          <w:szCs w:val="28"/>
        </w:rPr>
        <w:t>ом</w:t>
      </w:r>
      <w:r w:rsidR="00262FD7" w:rsidRPr="00262FD7">
        <w:rPr>
          <w:rFonts w:ascii="Times New Roman" w:hAnsi="Times New Roman" w:cs="Times New Roman"/>
          <w:sz w:val="28"/>
          <w:szCs w:val="28"/>
        </w:rPr>
        <w:t xml:space="preserve"> на фоне нестабильной тенденции показателя</w:t>
      </w:r>
      <w:r w:rsidR="00431FD8">
        <w:rPr>
          <w:rFonts w:ascii="Times New Roman" w:hAnsi="Times New Roman" w:cs="Times New Roman"/>
          <w:sz w:val="28"/>
          <w:szCs w:val="28"/>
        </w:rPr>
        <w:t xml:space="preserve"> (рис</w:t>
      </w:r>
      <w:r w:rsidR="00DE23C1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262FD7">
        <w:rPr>
          <w:rFonts w:ascii="Times New Roman" w:hAnsi="Times New Roman" w:cs="Times New Roman"/>
          <w:sz w:val="28"/>
          <w:szCs w:val="28"/>
        </w:rPr>
        <w:t>10</w:t>
      </w:r>
      <w:r w:rsidR="002D33CE">
        <w:rPr>
          <w:rFonts w:ascii="Times New Roman" w:hAnsi="Times New Roman" w:cs="Times New Roman"/>
          <w:sz w:val="28"/>
          <w:szCs w:val="28"/>
        </w:rPr>
        <w:t>,11</w:t>
      </w:r>
      <w:r w:rsidR="00431FD8">
        <w:rPr>
          <w:rFonts w:ascii="Times New Roman" w:hAnsi="Times New Roman" w:cs="Times New Roman"/>
          <w:sz w:val="28"/>
          <w:szCs w:val="28"/>
        </w:rPr>
        <w:t>).</w:t>
      </w:r>
    </w:p>
    <w:p w14:paraId="349C927D" w14:textId="77777777" w:rsidR="002D33CE" w:rsidRDefault="002D33CE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6E049" w14:textId="77777777" w:rsidR="002D33CE" w:rsidRDefault="002D33CE" w:rsidP="002D3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07A36" wp14:editId="0DB78E8E">
            <wp:extent cx="4572000" cy="2343630"/>
            <wp:effectExtent l="0" t="0" r="19050" b="19050"/>
            <wp:docPr id="19" name="Диаграмма 1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8B78216" w14:textId="40C73081" w:rsidR="00431FD8" w:rsidRDefault="002D33CE" w:rsidP="002D3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6F649B" wp14:editId="0A020324">
            <wp:extent cx="4572000" cy="2405102"/>
            <wp:effectExtent l="0" t="0" r="19050" b="14605"/>
            <wp:docPr id="23" name="Диаграмма 2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2C30C27" w14:textId="7B6EA005" w:rsidR="00431FD8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0D9C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62FD7">
        <w:rPr>
          <w:rFonts w:ascii="Times New Roman" w:hAnsi="Times New Roman" w:cs="Times New Roman"/>
          <w:bCs/>
          <w:sz w:val="24"/>
          <w:szCs w:val="24"/>
        </w:rPr>
        <w:t>10</w:t>
      </w:r>
      <w:r w:rsidR="002D33CE">
        <w:rPr>
          <w:rFonts w:ascii="Times New Roman" w:hAnsi="Times New Roman" w:cs="Times New Roman"/>
          <w:bCs/>
          <w:sz w:val="24"/>
          <w:szCs w:val="24"/>
        </w:rPr>
        <w:t>,11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200D9C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200D9C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г. </w:t>
      </w:r>
      <w:r w:rsidR="0012793F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262FD7">
        <w:rPr>
          <w:rFonts w:ascii="Times New Roman" w:hAnsi="Times New Roman" w:cs="Times New Roman"/>
          <w:bCs/>
          <w:sz w:val="24"/>
          <w:szCs w:val="24"/>
        </w:rPr>
        <w:t>2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19976AA0" w14:textId="77777777" w:rsidR="004153E7" w:rsidRPr="00200D9C" w:rsidRDefault="004153E7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FB5FF65" w14:textId="0FB1B137" w:rsidR="00431FD8" w:rsidRDefault="00262FD7" w:rsidP="00180E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83338" wp14:editId="03E09A82">
            <wp:extent cx="4572000" cy="2743200"/>
            <wp:effectExtent l="0" t="0" r="19050" b="19050"/>
            <wp:docPr id="16" name="Диаграмма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26B993F" w14:textId="5032F24C" w:rsidR="0026585A" w:rsidRDefault="0026585A" w:rsidP="00E01B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8869D" w14:textId="70232A94" w:rsidR="0074019C" w:rsidRDefault="00352C34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4019C">
        <w:rPr>
          <w:rFonts w:ascii="Times New Roman" w:hAnsi="Times New Roman" w:cs="Times New Roman"/>
          <w:sz w:val="24"/>
          <w:szCs w:val="24"/>
        </w:rPr>
        <w:t xml:space="preserve"> 1</w:t>
      </w:r>
      <w:r w:rsidR="002D33CE">
        <w:rPr>
          <w:rFonts w:ascii="Times New Roman" w:hAnsi="Times New Roman" w:cs="Times New Roman"/>
          <w:sz w:val="24"/>
          <w:szCs w:val="24"/>
        </w:rPr>
        <w:t>2</w:t>
      </w:r>
      <w:r w:rsidR="0074019C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05F0680C" w14:textId="1AE4D9C0" w:rsidR="00352C34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180ED8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F398220" w14:textId="77777777" w:rsidR="0074019C" w:rsidRPr="0074019C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C1B4B" w14:textId="7C713531" w:rsidR="008D17A9" w:rsidRDefault="00840D5D" w:rsidP="00F903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данного показателя для в</w:t>
      </w:r>
      <w:r w:rsidR="00D96F6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6F6C">
        <w:rPr>
          <w:rFonts w:ascii="Times New Roman" w:hAnsi="Times New Roman" w:cs="Times New Roman"/>
          <w:sz w:val="28"/>
          <w:szCs w:val="28"/>
        </w:rPr>
        <w:t xml:space="preserve"> населени</w:t>
      </w:r>
      <w:r>
        <w:rPr>
          <w:rFonts w:ascii="Times New Roman" w:hAnsi="Times New Roman" w:cs="Times New Roman"/>
          <w:sz w:val="28"/>
          <w:szCs w:val="28"/>
        </w:rPr>
        <w:t xml:space="preserve">я города </w:t>
      </w:r>
      <w:r w:rsidR="00E40C57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анализируемый период </w:t>
      </w:r>
      <w:r w:rsidR="008D17A9">
        <w:rPr>
          <w:rFonts w:ascii="Times New Roman" w:hAnsi="Times New Roman" w:cs="Times New Roman"/>
          <w:sz w:val="28"/>
          <w:szCs w:val="28"/>
        </w:rPr>
        <w:t xml:space="preserve">характеризовалась </w:t>
      </w:r>
      <w:r w:rsidR="005F1488">
        <w:rPr>
          <w:rFonts w:ascii="Times New Roman" w:hAnsi="Times New Roman" w:cs="Times New Roman"/>
          <w:sz w:val="28"/>
          <w:szCs w:val="28"/>
        </w:rPr>
        <w:t>выраженным</w:t>
      </w:r>
      <w:r w:rsidR="00E40C57">
        <w:rPr>
          <w:rFonts w:ascii="Times New Roman" w:hAnsi="Times New Roman" w:cs="Times New Roman"/>
          <w:sz w:val="28"/>
          <w:szCs w:val="28"/>
        </w:rPr>
        <w:t xml:space="preserve"> ростом на фоне </w:t>
      </w:r>
      <w:r w:rsidR="008D17A9">
        <w:rPr>
          <w:rFonts w:ascii="Times New Roman" w:hAnsi="Times New Roman" w:cs="Times New Roman"/>
          <w:sz w:val="28"/>
          <w:szCs w:val="28"/>
        </w:rPr>
        <w:t>нестабильной тенденци</w:t>
      </w:r>
      <w:r w:rsidR="00E40C57">
        <w:rPr>
          <w:rFonts w:ascii="Times New Roman" w:hAnsi="Times New Roman" w:cs="Times New Roman"/>
          <w:sz w:val="28"/>
          <w:szCs w:val="28"/>
        </w:rPr>
        <w:t>и</w:t>
      </w:r>
      <w:r w:rsidR="008D17A9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5F1488">
        <w:rPr>
          <w:rFonts w:ascii="Times New Roman" w:hAnsi="Times New Roman" w:cs="Times New Roman"/>
          <w:sz w:val="28"/>
          <w:szCs w:val="28"/>
        </w:rPr>
        <w:t>2</w:t>
      </w:r>
      <w:r w:rsidR="008D17A9">
        <w:rPr>
          <w:rFonts w:ascii="Times New Roman" w:hAnsi="Times New Roman" w:cs="Times New Roman"/>
          <w:sz w:val="28"/>
          <w:szCs w:val="28"/>
        </w:rPr>
        <w:t>).</w:t>
      </w:r>
    </w:p>
    <w:p w14:paraId="1413AD9F" w14:textId="2DDAAA1C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2017-202</w:t>
      </w:r>
      <w:r w:rsidR="005F1488">
        <w:rPr>
          <w:rFonts w:ascii="Times New Roman" w:hAnsi="Times New Roman" w:cs="Times New Roman"/>
          <w:sz w:val="28"/>
          <w:szCs w:val="28"/>
        </w:rPr>
        <w:t>2</w:t>
      </w:r>
      <w:r w:rsidR="00280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8017E">
        <w:rPr>
          <w:rFonts w:ascii="Times New Roman" w:hAnsi="Times New Roman" w:cs="Times New Roman"/>
          <w:sz w:val="28"/>
          <w:szCs w:val="28"/>
        </w:rPr>
        <w:t xml:space="preserve">оды в городе </w:t>
      </w:r>
      <w:r w:rsidR="00825706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>
        <w:rPr>
          <w:rFonts w:ascii="Times New Roman" w:hAnsi="Times New Roman" w:cs="Times New Roman"/>
          <w:sz w:val="28"/>
          <w:szCs w:val="28"/>
        </w:rPr>
        <w:t>выраженное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proofErr w:type="gramStart"/>
      <w:r w:rsidR="0028017E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D6432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4C5958">
        <w:rPr>
          <w:rFonts w:ascii="Times New Roman" w:hAnsi="Times New Roman" w:cs="Times New Roman"/>
          <w:sz w:val="28"/>
          <w:szCs w:val="28"/>
        </w:rPr>
        <w:t>взрослых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28017E">
        <w:rPr>
          <w:rFonts w:ascii="Times New Roman" w:hAnsi="Times New Roman" w:cs="Times New Roman"/>
          <w:sz w:val="28"/>
          <w:szCs w:val="28"/>
        </w:rPr>
        <w:t>.</w:t>
      </w:r>
      <w:r w:rsidR="007E375C">
        <w:rPr>
          <w:rFonts w:ascii="Times New Roman" w:hAnsi="Times New Roman" w:cs="Times New Roman"/>
          <w:sz w:val="28"/>
          <w:szCs w:val="28"/>
        </w:rPr>
        <w:t xml:space="preserve"> </w:t>
      </w:r>
      <w:r w:rsidR="0028017E">
        <w:rPr>
          <w:rFonts w:ascii="Times New Roman" w:hAnsi="Times New Roman" w:cs="Times New Roman"/>
          <w:sz w:val="28"/>
          <w:szCs w:val="28"/>
        </w:rPr>
        <w:t>1</w:t>
      </w:r>
      <w:r w:rsidR="005F148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4F6BD5">
        <w:rPr>
          <w:rFonts w:ascii="Times New Roman" w:hAnsi="Times New Roman" w:cs="Times New Roman"/>
          <w:sz w:val="28"/>
          <w:szCs w:val="28"/>
        </w:rPr>
        <w:t xml:space="preserve"> </w:t>
      </w:r>
      <w:r w:rsidR="006133DF">
        <w:rPr>
          <w:rFonts w:ascii="Times New Roman" w:hAnsi="Times New Roman" w:cs="Times New Roman"/>
          <w:sz w:val="28"/>
          <w:szCs w:val="28"/>
        </w:rPr>
        <w:t>При этом д</w:t>
      </w:r>
      <w:r w:rsidR="004F6BD5">
        <w:rPr>
          <w:rFonts w:ascii="Times New Roman" w:hAnsi="Times New Roman" w:cs="Times New Roman"/>
          <w:sz w:val="28"/>
          <w:szCs w:val="28"/>
        </w:rPr>
        <w:t xml:space="preserve">ля показателя заболеваемости на 100 000 населения </w:t>
      </w:r>
      <w:r w:rsidR="006133DF">
        <w:rPr>
          <w:rFonts w:ascii="Times New Roman" w:hAnsi="Times New Roman" w:cs="Times New Roman"/>
          <w:sz w:val="28"/>
          <w:szCs w:val="28"/>
        </w:rPr>
        <w:t>отмечается</w:t>
      </w:r>
      <w:r w:rsidR="001C4F2E">
        <w:rPr>
          <w:rFonts w:ascii="Times New Roman" w:hAnsi="Times New Roman" w:cs="Times New Roman"/>
          <w:sz w:val="28"/>
          <w:szCs w:val="28"/>
        </w:rPr>
        <w:t xml:space="preserve"> умеренный рост (</w:t>
      </w:r>
      <w:proofErr w:type="spellStart"/>
      <w:r w:rsidR="001C4F2E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1C4F2E">
        <w:rPr>
          <w:rFonts w:ascii="Times New Roman" w:hAnsi="Times New Roman" w:cs="Times New Roman"/>
          <w:sz w:val="28"/>
          <w:szCs w:val="28"/>
        </w:rPr>
        <w:t>=</w:t>
      </w:r>
      <w:r w:rsidR="005F1488">
        <w:rPr>
          <w:rFonts w:ascii="Times New Roman" w:hAnsi="Times New Roman" w:cs="Times New Roman"/>
          <w:sz w:val="28"/>
          <w:szCs w:val="28"/>
        </w:rPr>
        <w:t>3,5</w:t>
      </w:r>
      <w:r w:rsidR="001C4F2E">
        <w:rPr>
          <w:rFonts w:ascii="Times New Roman" w:hAnsi="Times New Roman" w:cs="Times New Roman"/>
          <w:sz w:val="28"/>
          <w:szCs w:val="28"/>
        </w:rPr>
        <w:t>%) (рис. 1</w:t>
      </w:r>
      <w:r w:rsidR="005F1488">
        <w:rPr>
          <w:rFonts w:ascii="Times New Roman" w:hAnsi="Times New Roman" w:cs="Times New Roman"/>
          <w:sz w:val="28"/>
          <w:szCs w:val="28"/>
        </w:rPr>
        <w:t>4</w:t>
      </w:r>
      <w:r w:rsidR="001C4F2E">
        <w:rPr>
          <w:rFonts w:ascii="Times New Roman" w:hAnsi="Times New Roman" w:cs="Times New Roman"/>
          <w:sz w:val="28"/>
          <w:szCs w:val="28"/>
        </w:rPr>
        <w:t>).</w:t>
      </w:r>
    </w:p>
    <w:p w14:paraId="1DB94462" w14:textId="77777777" w:rsidR="001C4F2E" w:rsidRDefault="001C4F2E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31FA1A" w14:textId="4CC001AC" w:rsidR="00431FD8" w:rsidRDefault="005F148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0CF71A" wp14:editId="4933F4AE">
            <wp:extent cx="4963886" cy="2612572"/>
            <wp:effectExtent l="0" t="0" r="27305" b="16510"/>
            <wp:docPr id="24" name="Диаграмма 2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1DC849A" w14:textId="6DC32D71" w:rsidR="00B418EB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2B5E20">
        <w:rPr>
          <w:rFonts w:ascii="Times New Roman" w:hAnsi="Times New Roman" w:cs="Times New Roman"/>
          <w:bCs/>
          <w:sz w:val="24"/>
          <w:szCs w:val="24"/>
        </w:rPr>
        <w:t>1</w:t>
      </w:r>
      <w:r w:rsidR="005F1488">
        <w:rPr>
          <w:rFonts w:ascii="Times New Roman" w:hAnsi="Times New Roman" w:cs="Times New Roman"/>
          <w:bCs/>
          <w:sz w:val="24"/>
          <w:szCs w:val="24"/>
        </w:rPr>
        <w:t>3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2B5E20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>
        <w:rPr>
          <w:rFonts w:ascii="Times New Roman" w:hAnsi="Times New Roman" w:cs="Times New Roman"/>
          <w:bCs/>
          <w:sz w:val="24"/>
          <w:szCs w:val="24"/>
        </w:rPr>
        <w:t>ей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3EB70512" w:rsidR="00431FD8" w:rsidRPr="002B5E20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системы кровообращения в возрасте 18 лет и старше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825706">
        <w:rPr>
          <w:rFonts w:ascii="Times New Roman" w:hAnsi="Times New Roman" w:cs="Times New Roman"/>
          <w:bCs/>
          <w:sz w:val="24"/>
          <w:szCs w:val="24"/>
        </w:rPr>
        <w:t>Гомеле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5F1488">
        <w:rPr>
          <w:rFonts w:ascii="Times New Roman" w:hAnsi="Times New Roman" w:cs="Times New Roman"/>
          <w:bCs/>
          <w:sz w:val="24"/>
          <w:szCs w:val="24"/>
        </w:rPr>
        <w:t>2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B418EB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CA76E1A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201AD" w14:textId="5E707BAC" w:rsidR="00F57747" w:rsidRDefault="005C216B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455818" wp14:editId="693E8C7A">
            <wp:extent cx="4986057" cy="2738554"/>
            <wp:effectExtent l="0" t="0" r="24130" b="24130"/>
            <wp:docPr id="26" name="Диаграмма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8EA09BE" w14:textId="58CCF073" w:rsidR="001C4F2E" w:rsidRDefault="001C4F2E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940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5C216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системы кровообращения </w:t>
      </w:r>
    </w:p>
    <w:p w14:paraId="1561E8E8" w14:textId="0148BB96" w:rsidR="001C4F2E" w:rsidRDefault="00825706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населения</w:t>
      </w:r>
      <w:r w:rsidR="001C4F2E">
        <w:rPr>
          <w:rFonts w:ascii="Times New Roman" w:hAnsi="Times New Roman" w:cs="Times New Roman"/>
          <w:sz w:val="24"/>
          <w:szCs w:val="24"/>
        </w:rPr>
        <w:t xml:space="preserve"> на территории г. </w:t>
      </w:r>
      <w:r>
        <w:rPr>
          <w:rFonts w:ascii="Times New Roman" w:hAnsi="Times New Roman" w:cs="Times New Roman"/>
          <w:sz w:val="24"/>
          <w:szCs w:val="24"/>
        </w:rPr>
        <w:t>Гомеля</w:t>
      </w:r>
      <w:r w:rsidR="001C4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4F2E">
        <w:rPr>
          <w:rFonts w:ascii="Times New Roman" w:hAnsi="Times New Roman" w:cs="Times New Roman"/>
          <w:sz w:val="24"/>
          <w:szCs w:val="24"/>
        </w:rPr>
        <w:t>(на 100 000 населения)</w:t>
      </w:r>
      <w:r>
        <w:rPr>
          <w:rFonts w:ascii="Times New Roman" w:hAnsi="Times New Roman" w:cs="Times New Roman"/>
          <w:sz w:val="24"/>
          <w:szCs w:val="24"/>
        </w:rPr>
        <w:t xml:space="preserve"> за 2017-202</w:t>
      </w:r>
      <w:r w:rsidR="005C216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</w:p>
    <w:p w14:paraId="26A17BF9" w14:textId="77777777" w:rsidR="00ED7099" w:rsidRDefault="00ED7099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413991" w14:textId="13CB8B3E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436">
        <w:rPr>
          <w:rFonts w:ascii="Times New Roman" w:hAnsi="Times New Roman" w:cs="Times New Roman"/>
          <w:b/>
          <w:sz w:val="28"/>
          <w:szCs w:val="28"/>
        </w:rPr>
        <w:t>Злокачественные новообразования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За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017-202</w:t>
      </w:r>
      <w:r w:rsidR="00A9790C">
        <w:rPr>
          <w:rFonts w:ascii="Times New Roman" w:hAnsi="Times New Roman" w:cs="Times New Roman"/>
          <w:sz w:val="28"/>
          <w:szCs w:val="28"/>
        </w:rPr>
        <w:t>2</w:t>
      </w:r>
      <w:r w:rsidR="001C4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C4F2E">
        <w:rPr>
          <w:rFonts w:ascii="Times New Roman" w:hAnsi="Times New Roman" w:cs="Times New Roman"/>
          <w:sz w:val="28"/>
          <w:szCs w:val="28"/>
        </w:rPr>
        <w:t>оды наибольшее число случаев впервые зарегистрированных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в возрасте 18 лет и старше </w:t>
      </w:r>
      <w:r w:rsidR="001C4F2E">
        <w:rPr>
          <w:rFonts w:ascii="Times New Roman" w:hAnsi="Times New Roman" w:cs="Times New Roman"/>
          <w:sz w:val="28"/>
          <w:szCs w:val="28"/>
        </w:rPr>
        <w:t>было 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B6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C4F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F2E">
        <w:rPr>
          <w:rFonts w:ascii="Times New Roman" w:hAnsi="Times New Roman" w:cs="Times New Roman"/>
          <w:sz w:val="28"/>
          <w:szCs w:val="28"/>
        </w:rPr>
        <w:t>(</w:t>
      </w:r>
      <w:r w:rsidR="009B613C">
        <w:rPr>
          <w:rFonts w:ascii="Times New Roman" w:hAnsi="Times New Roman" w:cs="Times New Roman"/>
          <w:sz w:val="28"/>
          <w:szCs w:val="28"/>
        </w:rPr>
        <w:t>739 случаев</w:t>
      </w:r>
      <w:r w:rsidR="001C4F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18EB">
        <w:rPr>
          <w:rFonts w:ascii="Times New Roman" w:hAnsi="Times New Roman" w:cs="Times New Roman"/>
          <w:sz w:val="28"/>
          <w:szCs w:val="28"/>
        </w:rPr>
        <w:t xml:space="preserve">Число случаев </w:t>
      </w:r>
      <w:r>
        <w:rPr>
          <w:rFonts w:ascii="Times New Roman" w:hAnsi="Times New Roman" w:cs="Times New Roman"/>
          <w:sz w:val="28"/>
          <w:szCs w:val="28"/>
        </w:rPr>
        <w:t>злокачественны</w:t>
      </w:r>
      <w:r w:rsidR="00B418E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 w:rsidR="00B418E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418EB">
        <w:rPr>
          <w:rFonts w:ascii="Times New Roman" w:hAnsi="Times New Roman" w:cs="Times New Roman"/>
          <w:sz w:val="28"/>
          <w:szCs w:val="28"/>
        </w:rPr>
        <w:t xml:space="preserve">0-17 лет </w:t>
      </w:r>
      <w:r w:rsidR="009B613C">
        <w:rPr>
          <w:rFonts w:ascii="Times New Roman" w:hAnsi="Times New Roman" w:cs="Times New Roman"/>
          <w:sz w:val="28"/>
          <w:szCs w:val="28"/>
        </w:rPr>
        <w:t>увеличилось в 1,46 раз в 2021 году по сравнению с 2017 годом</w:t>
      </w:r>
      <w:r w:rsidR="00A9790C">
        <w:rPr>
          <w:rFonts w:ascii="Times New Roman" w:hAnsi="Times New Roman" w:cs="Times New Roman"/>
          <w:sz w:val="28"/>
          <w:szCs w:val="28"/>
        </w:rPr>
        <w:t xml:space="preserve">  и снизилось в 1,66 раз в 2022 году по сравнению с 2021 годом</w:t>
      </w:r>
      <w:r w:rsidR="00133135">
        <w:rPr>
          <w:rFonts w:ascii="Times New Roman" w:hAnsi="Times New Roman" w:cs="Times New Roman"/>
          <w:sz w:val="28"/>
          <w:szCs w:val="28"/>
        </w:rPr>
        <w:t xml:space="preserve">, наибольший рост случаев отмечался в 2019 году (18,83)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B418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1</w:t>
      </w:r>
      <w:r w:rsidR="00A9790C">
        <w:rPr>
          <w:rFonts w:ascii="Times New Roman" w:hAnsi="Times New Roman" w:cs="Times New Roman"/>
          <w:sz w:val="28"/>
          <w:szCs w:val="28"/>
        </w:rPr>
        <w:t>5</w:t>
      </w:r>
      <w:r w:rsidR="00B418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4A392E" w14:textId="6D43B3AA" w:rsidR="00431FD8" w:rsidRDefault="007105CE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0780B" wp14:editId="1FA01949">
            <wp:extent cx="4573360" cy="2746602"/>
            <wp:effectExtent l="0" t="0" r="17780" b="15875"/>
            <wp:docPr id="27" name="Диаграмма 2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CEEAA1A" w14:textId="284E0D00" w:rsidR="00254655" w:rsidRDefault="00431FD8" w:rsidP="00254655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18EB">
        <w:rPr>
          <w:rFonts w:ascii="Times New Roman" w:hAnsi="Times New Roman" w:cs="Times New Roman"/>
          <w:bCs/>
          <w:sz w:val="24"/>
          <w:szCs w:val="24"/>
        </w:rPr>
        <w:t>1</w:t>
      </w:r>
      <w:r w:rsidR="007105CE">
        <w:rPr>
          <w:rFonts w:ascii="Times New Roman" w:hAnsi="Times New Roman" w:cs="Times New Roman"/>
          <w:bCs/>
          <w:sz w:val="24"/>
          <w:szCs w:val="24"/>
        </w:rPr>
        <w:t>5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</w:p>
    <w:p w14:paraId="4DC56620" w14:textId="77777777" w:rsidR="00133135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злокачественными новообразованиями </w:t>
      </w:r>
      <w:r w:rsidR="00133135">
        <w:rPr>
          <w:rFonts w:ascii="Times New Roman" w:hAnsi="Times New Roman" w:cs="Times New Roman"/>
          <w:bCs/>
          <w:sz w:val="24"/>
          <w:szCs w:val="24"/>
        </w:rPr>
        <w:t xml:space="preserve">среди детей от 0 до 17 лет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807AD1" w14:textId="11D43412" w:rsidR="00431FD8" w:rsidRPr="00B418EB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33135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837ADC">
        <w:rPr>
          <w:rFonts w:ascii="Times New Roman" w:hAnsi="Times New Roman" w:cs="Times New Roman"/>
          <w:bCs/>
          <w:sz w:val="24"/>
          <w:szCs w:val="24"/>
        </w:rPr>
        <w:t>2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 гг.  </w:t>
      </w:r>
    </w:p>
    <w:p w14:paraId="2EF48D5A" w14:textId="2C9842CC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474760" w14:textId="1B5977C6" w:rsidR="00691513" w:rsidRDefault="00691513" w:rsidP="00530A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динамики показателя заболеваемости злокачественными новообразованиями (на 100 000 населения) всего населения</w:t>
      </w:r>
      <w:r w:rsidR="00603A7E">
        <w:rPr>
          <w:rFonts w:ascii="Times New Roman" w:hAnsi="Times New Roman" w:cs="Times New Roman"/>
          <w:sz w:val="28"/>
          <w:szCs w:val="28"/>
        </w:rPr>
        <w:t xml:space="preserve"> и взрослых 18 лет и старше </w:t>
      </w:r>
      <w:r w:rsidR="003B0473">
        <w:rPr>
          <w:rFonts w:ascii="Times New Roman" w:hAnsi="Times New Roman" w:cs="Times New Roman"/>
          <w:sz w:val="28"/>
          <w:szCs w:val="28"/>
        </w:rPr>
        <w:t xml:space="preserve">характерно </w:t>
      </w:r>
      <w:r w:rsidR="00530A30">
        <w:rPr>
          <w:rFonts w:ascii="Times New Roman" w:hAnsi="Times New Roman" w:cs="Times New Roman"/>
          <w:sz w:val="28"/>
          <w:szCs w:val="28"/>
        </w:rPr>
        <w:t>выраженное</w:t>
      </w:r>
      <w:r w:rsidR="003B0473">
        <w:rPr>
          <w:rFonts w:ascii="Times New Roman" w:hAnsi="Times New Roman" w:cs="Times New Roman"/>
          <w:sz w:val="28"/>
          <w:szCs w:val="28"/>
        </w:rPr>
        <w:t xml:space="preserve"> снижение </w:t>
      </w:r>
      <w:r w:rsidR="003C5E92">
        <w:rPr>
          <w:rFonts w:ascii="Times New Roman" w:hAnsi="Times New Roman" w:cs="Times New Roman"/>
          <w:sz w:val="28"/>
          <w:szCs w:val="28"/>
        </w:rPr>
        <w:t>в 2020-2021 гг. и рост показателя в 2022 году</w:t>
      </w:r>
      <w:r w:rsidR="003B0473">
        <w:rPr>
          <w:rFonts w:ascii="Times New Roman" w:hAnsi="Times New Roman" w:cs="Times New Roman"/>
          <w:sz w:val="28"/>
          <w:szCs w:val="28"/>
        </w:rPr>
        <w:t xml:space="preserve"> </w:t>
      </w:r>
      <w:r w:rsidR="00530A30">
        <w:rPr>
          <w:rFonts w:ascii="Times New Roman" w:hAnsi="Times New Roman" w:cs="Times New Roman"/>
          <w:sz w:val="28"/>
          <w:szCs w:val="28"/>
        </w:rPr>
        <w:t xml:space="preserve">на фоне </w:t>
      </w:r>
      <w:r w:rsidR="003B0473" w:rsidRPr="00137F47">
        <w:rPr>
          <w:rFonts w:ascii="Times New Roman" w:hAnsi="Times New Roman" w:cs="Times New Roman"/>
          <w:sz w:val="28"/>
          <w:szCs w:val="28"/>
        </w:rPr>
        <w:t>нестабильной тенденции</w:t>
      </w:r>
      <w:r w:rsidR="00530A30">
        <w:rPr>
          <w:rFonts w:ascii="Times New Roman" w:hAnsi="Times New Roman" w:cs="Times New Roman"/>
          <w:sz w:val="28"/>
          <w:szCs w:val="28"/>
        </w:rPr>
        <w:t xml:space="preserve"> </w:t>
      </w:r>
      <w:r w:rsidR="003B0473">
        <w:rPr>
          <w:rFonts w:ascii="Times New Roman" w:hAnsi="Times New Roman" w:cs="Times New Roman"/>
          <w:sz w:val="28"/>
          <w:szCs w:val="28"/>
        </w:rPr>
        <w:t xml:space="preserve">(рис. </w:t>
      </w:r>
      <w:r w:rsidR="003C5E92">
        <w:rPr>
          <w:rFonts w:ascii="Times New Roman" w:hAnsi="Times New Roman" w:cs="Times New Roman"/>
          <w:sz w:val="28"/>
          <w:szCs w:val="28"/>
        </w:rPr>
        <w:t>16,17</w:t>
      </w:r>
      <w:r w:rsidR="003B047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FD291" w14:textId="77777777" w:rsidR="00BD1459" w:rsidRDefault="00BD1459" w:rsidP="00530A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FF4E43" w14:textId="5ABBA483" w:rsidR="00530A30" w:rsidRDefault="003C5E9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A310B3" wp14:editId="1E67857F">
            <wp:extent cx="4572000" cy="2874508"/>
            <wp:effectExtent l="0" t="0" r="19050" b="21590"/>
            <wp:docPr id="29" name="Диаграмма 2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2428334" w14:textId="177FC23C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1206974"/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3C5E9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7CB04FA8" w14:textId="2685ABDF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530A30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bookmarkEnd w:id="0"/>
    <w:p w14:paraId="6752C03F" w14:textId="77777777" w:rsidR="00F907D6" w:rsidRDefault="00F907D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B153DB5" w14:textId="22C841CC" w:rsidR="007717F3" w:rsidRDefault="00BD145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10413" wp14:editId="319337FE">
            <wp:extent cx="4572000" cy="2746602"/>
            <wp:effectExtent l="0" t="0" r="19050" b="15875"/>
            <wp:docPr id="30" name="Диаграмма 3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1F8B16A" w14:textId="31914ECB" w:rsidR="00BA6DF5" w:rsidRDefault="00BA6DF5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BD145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6CBB2E22" w14:textId="58E2E724" w:rsidR="00BA6DF5" w:rsidRDefault="00194F96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6DF5">
        <w:rPr>
          <w:rFonts w:ascii="Times New Roman" w:hAnsi="Times New Roman" w:cs="Times New Roman"/>
          <w:sz w:val="24"/>
          <w:szCs w:val="24"/>
        </w:rPr>
        <w:t xml:space="preserve">зрослых 18 лет и старше на территории г. </w:t>
      </w:r>
      <w:r w:rsidR="00A97A3B">
        <w:rPr>
          <w:rFonts w:ascii="Times New Roman" w:hAnsi="Times New Roman" w:cs="Times New Roman"/>
          <w:sz w:val="24"/>
          <w:szCs w:val="24"/>
        </w:rPr>
        <w:t xml:space="preserve">Гомеля </w:t>
      </w:r>
      <w:r w:rsidR="00BA6DF5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B17DC3F" w14:textId="77777777" w:rsidR="007717F3" w:rsidRDefault="007717F3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A2038B" w14:textId="65D22B1F" w:rsidR="007717F3" w:rsidRDefault="00BA6DF5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>ахарны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 xml:space="preserve"> диабет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61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324" w:rsidRPr="0036132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="00361324">
        <w:rPr>
          <w:rFonts w:ascii="Times New Roman" w:hAnsi="Times New Roman" w:cs="Times New Roman"/>
          <w:bCs/>
          <w:sz w:val="28"/>
          <w:szCs w:val="28"/>
        </w:rPr>
        <w:t xml:space="preserve">заболеваемости всего населения </w:t>
      </w:r>
      <w:r w:rsidR="00F62690">
        <w:rPr>
          <w:rFonts w:ascii="Times New Roman" w:hAnsi="Times New Roman" w:cs="Times New Roman"/>
          <w:bCs/>
          <w:sz w:val="28"/>
          <w:szCs w:val="28"/>
        </w:rPr>
        <w:t>за 2017-202</w:t>
      </w:r>
      <w:r w:rsidR="00D62356">
        <w:rPr>
          <w:rFonts w:ascii="Times New Roman" w:hAnsi="Times New Roman" w:cs="Times New Roman"/>
          <w:bCs/>
          <w:sz w:val="28"/>
          <w:szCs w:val="28"/>
        </w:rPr>
        <w:t>2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 годы характеризуется умеренным ростом</w:t>
      </w:r>
      <w:r w:rsidR="00B2753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B2753E">
        <w:rPr>
          <w:rFonts w:ascii="Times New Roman" w:hAnsi="Times New Roman" w:cs="Times New Roman"/>
          <w:bCs/>
          <w:sz w:val="28"/>
          <w:szCs w:val="28"/>
        </w:rPr>
        <w:t>Тпр</w:t>
      </w:r>
      <w:proofErr w:type="spellEnd"/>
      <w:r w:rsidR="00B2753E">
        <w:rPr>
          <w:rFonts w:ascii="Times New Roman" w:hAnsi="Times New Roman" w:cs="Times New Roman"/>
          <w:bCs/>
          <w:sz w:val="28"/>
          <w:szCs w:val="28"/>
        </w:rPr>
        <w:t>=</w:t>
      </w:r>
      <w:r w:rsidR="00D62356">
        <w:rPr>
          <w:rFonts w:ascii="Times New Roman" w:hAnsi="Times New Roman" w:cs="Times New Roman"/>
          <w:bCs/>
          <w:sz w:val="28"/>
          <w:szCs w:val="28"/>
        </w:rPr>
        <w:t>1,48</w:t>
      </w:r>
      <w:r w:rsidR="00B2753E">
        <w:rPr>
          <w:rFonts w:ascii="Times New Roman" w:hAnsi="Times New Roman" w:cs="Times New Roman"/>
          <w:bCs/>
          <w:sz w:val="28"/>
          <w:szCs w:val="28"/>
        </w:rPr>
        <w:t>%)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 (рис. 1</w:t>
      </w:r>
      <w:r w:rsidR="00D62356">
        <w:rPr>
          <w:rFonts w:ascii="Times New Roman" w:hAnsi="Times New Roman" w:cs="Times New Roman"/>
          <w:bCs/>
          <w:sz w:val="28"/>
          <w:szCs w:val="28"/>
        </w:rPr>
        <w:t>8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752E6">
        <w:rPr>
          <w:rFonts w:ascii="Times New Roman" w:hAnsi="Times New Roman" w:cs="Times New Roman"/>
          <w:bCs/>
          <w:sz w:val="28"/>
          <w:szCs w:val="28"/>
        </w:rPr>
        <w:t>1</w:t>
      </w:r>
      <w:r w:rsidR="00D62356">
        <w:rPr>
          <w:rFonts w:ascii="Times New Roman" w:hAnsi="Times New Roman" w:cs="Times New Roman"/>
          <w:bCs/>
          <w:sz w:val="28"/>
          <w:szCs w:val="28"/>
        </w:rPr>
        <w:t>9</w:t>
      </w:r>
      <w:r w:rsidR="00F62690">
        <w:rPr>
          <w:rFonts w:ascii="Times New Roman" w:hAnsi="Times New Roman" w:cs="Times New Roman"/>
          <w:bCs/>
          <w:sz w:val="28"/>
          <w:szCs w:val="28"/>
        </w:rPr>
        <w:t>).</w:t>
      </w:r>
      <w:r w:rsidR="006B11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8DFE9CF" w14:textId="54958E9E" w:rsidR="006B113C" w:rsidRDefault="006B113C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Число впервые зарегистрированных случаев сахарного диабета у детей 0-17 лет в 20</w:t>
      </w:r>
      <w:r w:rsidR="003752E6">
        <w:rPr>
          <w:rFonts w:ascii="Times New Roman" w:hAnsi="Times New Roman" w:cs="Times New Roman"/>
          <w:bCs/>
          <w:sz w:val="28"/>
          <w:szCs w:val="28"/>
        </w:rPr>
        <w:t>2</w:t>
      </w:r>
      <w:r w:rsidR="00D62356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году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356">
        <w:rPr>
          <w:rFonts w:ascii="Times New Roman" w:hAnsi="Times New Roman" w:cs="Times New Roman"/>
          <w:bCs/>
          <w:sz w:val="28"/>
          <w:szCs w:val="28"/>
        </w:rPr>
        <w:t>снизилось</w:t>
      </w:r>
      <w:r w:rsidR="003752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356">
        <w:rPr>
          <w:rFonts w:ascii="Times New Roman" w:hAnsi="Times New Roman" w:cs="Times New Roman"/>
          <w:bCs/>
          <w:sz w:val="28"/>
          <w:szCs w:val="28"/>
        </w:rPr>
        <w:t xml:space="preserve">на 37,2%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по сравнению с 2017 годом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</w:t>
      </w:r>
      <w:r w:rsidR="00D62356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0B164F18" w14:textId="77777777" w:rsidR="00361324" w:rsidRPr="00361324" w:rsidRDefault="00361324" w:rsidP="00361324">
      <w:pPr>
        <w:pStyle w:val="a3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5B50882" w14:textId="561DF704" w:rsidR="00AB20BE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9A3E07" wp14:editId="3F7CFBC7">
            <wp:extent cx="4572000" cy="2743200"/>
            <wp:effectExtent l="0" t="0" r="19050" b="19050"/>
            <wp:docPr id="32" name="Диаграмма 3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710FF1B" w14:textId="312EA8AC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6235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2178C79" w14:textId="594E8E23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A4773E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EB8A0E6" w14:textId="77777777" w:rsidR="00194F96" w:rsidRDefault="00194F9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05DC301" w14:textId="369535E0" w:rsidR="007F4C91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0AED7" wp14:editId="71CC27F7">
            <wp:extent cx="4572000" cy="2743200"/>
            <wp:effectExtent l="0" t="0" r="19050" b="19050"/>
            <wp:docPr id="35" name="Диаграмма 3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7E501C6" w14:textId="1253CA7A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623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7B250569" w14:textId="1EC27598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взрослых 18 лет и старше на территории г. Гомеля (на 100 000 населения)</w:t>
      </w:r>
    </w:p>
    <w:p w14:paraId="338B5ABA" w14:textId="77777777" w:rsidR="00D62356" w:rsidRDefault="00D62356" w:rsidP="009949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DA3B87" w14:textId="6EBCD8B5" w:rsidR="007F4C91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D29615" wp14:editId="13FC076C">
            <wp:extent cx="4572000" cy="2743200"/>
            <wp:effectExtent l="0" t="0" r="19050" b="19050"/>
            <wp:docPr id="36" name="Диаграмма 3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DA2824A" w14:textId="3B6977D4" w:rsidR="00994968" w:rsidRDefault="00B2753E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35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94968">
        <w:rPr>
          <w:rFonts w:ascii="Times New Roman" w:hAnsi="Times New Roman" w:cs="Times New Roman"/>
          <w:sz w:val="24"/>
          <w:szCs w:val="24"/>
        </w:rPr>
        <w:t>Динамика первичной заболеваемости сахарным диабетом</w:t>
      </w:r>
    </w:p>
    <w:p w14:paraId="7E6D1D28" w14:textId="4251D06B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0-17 лет на территории г. Гомеля (на 100 000 населения)</w:t>
      </w:r>
    </w:p>
    <w:p w14:paraId="602F866B" w14:textId="77777777" w:rsidR="007D0650" w:rsidRDefault="007D0650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288C1" w14:textId="1618203A" w:rsidR="00260DA2" w:rsidRDefault="00260DA2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A75">
        <w:rPr>
          <w:rFonts w:ascii="Times New Roman" w:hAnsi="Times New Roman" w:cs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="00E115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E86667">
        <w:rPr>
          <w:rFonts w:ascii="Times New Roman" w:hAnsi="Times New Roman" w:cs="Times New Roman"/>
          <w:bCs/>
          <w:sz w:val="28"/>
          <w:szCs w:val="28"/>
        </w:rPr>
        <w:t>О</w:t>
      </w:r>
      <w:r w:rsidR="0028683D">
        <w:rPr>
          <w:rFonts w:ascii="Times New Roman" w:hAnsi="Times New Roman" w:cs="Times New Roman"/>
          <w:bCs/>
          <w:sz w:val="28"/>
          <w:szCs w:val="28"/>
        </w:rPr>
        <w:t>тмечен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83D">
        <w:rPr>
          <w:rFonts w:ascii="Times New Roman" w:hAnsi="Times New Roman" w:cs="Times New Roman"/>
          <w:bCs/>
          <w:sz w:val="28"/>
          <w:szCs w:val="28"/>
        </w:rPr>
        <w:t>умеренный рост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показателя </w:t>
      </w:r>
      <w:r w:rsidR="00A55D1F">
        <w:rPr>
          <w:rFonts w:ascii="Times New Roman" w:hAnsi="Times New Roman" w:cs="Times New Roman"/>
          <w:bCs/>
          <w:sz w:val="28"/>
          <w:szCs w:val="28"/>
        </w:rPr>
        <w:t xml:space="preserve">в возрастной категории 18 лет и старше и 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5D1F">
        <w:rPr>
          <w:rFonts w:ascii="Times New Roman" w:hAnsi="Times New Roman" w:cs="Times New Roman"/>
          <w:bCs/>
          <w:sz w:val="28"/>
          <w:szCs w:val="28"/>
        </w:rPr>
        <w:t>умеренная динамика среди детского населения</w:t>
      </w:r>
      <w:r w:rsidR="0028683D">
        <w:rPr>
          <w:rFonts w:ascii="Times New Roman" w:hAnsi="Times New Roman" w:cs="Times New Roman"/>
          <w:bCs/>
          <w:sz w:val="28"/>
          <w:szCs w:val="28"/>
        </w:rPr>
        <w:t xml:space="preserve"> (рис </w:t>
      </w:r>
      <w:r w:rsidR="007D0650">
        <w:rPr>
          <w:rFonts w:ascii="Times New Roman" w:hAnsi="Times New Roman" w:cs="Times New Roman"/>
          <w:bCs/>
          <w:sz w:val="28"/>
          <w:szCs w:val="28"/>
        </w:rPr>
        <w:t>21-23</w:t>
      </w:r>
      <w:r w:rsidR="0028683D">
        <w:rPr>
          <w:rFonts w:ascii="Times New Roman" w:hAnsi="Times New Roman" w:cs="Times New Roman"/>
          <w:bCs/>
          <w:sz w:val="28"/>
          <w:szCs w:val="28"/>
        </w:rPr>
        <w:t>).</w:t>
      </w:r>
    </w:p>
    <w:p w14:paraId="3788BF1A" w14:textId="77777777" w:rsidR="00E11599" w:rsidRPr="003B6A75" w:rsidRDefault="00E11599" w:rsidP="00E01B3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2F0153" w14:textId="12E4A021" w:rsidR="00260DA2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DFD45F" wp14:editId="40415991">
            <wp:extent cx="4456739" cy="2566468"/>
            <wp:effectExtent l="0" t="0" r="20320" b="24765"/>
            <wp:docPr id="44" name="Диаграмма 4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E9A353D" w14:textId="542C659C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4C5958">
        <w:rPr>
          <w:rFonts w:ascii="Times New Roman" w:hAnsi="Times New Roman" w:cs="Times New Roman"/>
          <w:sz w:val="24"/>
          <w:szCs w:val="24"/>
        </w:rPr>
        <w:t xml:space="preserve"> </w:t>
      </w:r>
      <w:r w:rsidR="00A55D1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от внешних причин </w:t>
      </w:r>
    </w:p>
    <w:p w14:paraId="7CF951CE" w14:textId="7442377B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D653D1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C94995E" w14:textId="77777777" w:rsidR="005851F0" w:rsidRDefault="005851F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C3FF8AA" w14:textId="18CAA8E6" w:rsidR="00B77210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BE41B8" wp14:editId="71BC6685">
            <wp:extent cx="4479791" cy="2574151"/>
            <wp:effectExtent l="0" t="0" r="16510" b="17145"/>
            <wp:docPr id="46" name="Диаграмма 4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684121D" w14:textId="01778A4F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A55D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16D148EA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детей 0-17 лет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FE5E765" w14:textId="77777777" w:rsidR="008A13C9" w:rsidRDefault="008A13C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BFAB38D" w14:textId="34497A94" w:rsidR="004A0197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F05E08" wp14:editId="2B8F6B5B">
            <wp:extent cx="4364531" cy="2604887"/>
            <wp:effectExtent l="0" t="0" r="17145" b="24130"/>
            <wp:docPr id="47" name="Диаграмма 4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73C0059" w14:textId="31560282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A55D1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0F2F2C8B" w14:textId="7E27E800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 w:rsidR="008375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7E22CDEC" w14:textId="77777777" w:rsidR="00EA4E62" w:rsidRDefault="00EA4E62" w:rsidP="00B35A2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F5FAD2" w14:textId="6700BFB6" w:rsidR="00C14A77" w:rsidRPr="001439A9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AAF">
        <w:rPr>
          <w:rFonts w:ascii="Times New Roman" w:hAnsi="Times New Roman" w:cs="Times New Roman"/>
          <w:b/>
          <w:sz w:val="28"/>
          <w:szCs w:val="28"/>
        </w:rPr>
        <w:t>Инфекционные и паразитарные болезни</w:t>
      </w:r>
      <w:r w:rsidR="001439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города </w:t>
      </w:r>
      <w:r w:rsidR="00B35A28">
        <w:rPr>
          <w:rFonts w:ascii="Times New Roman" w:hAnsi="Times New Roman" w:cs="Times New Roman"/>
          <w:bCs/>
          <w:sz w:val="28"/>
          <w:szCs w:val="28"/>
        </w:rPr>
        <w:t>Гомеля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D52F3B">
        <w:rPr>
          <w:rFonts w:ascii="Times New Roman" w:hAnsi="Times New Roman" w:cs="Times New Roman"/>
          <w:bCs/>
          <w:sz w:val="28"/>
          <w:szCs w:val="28"/>
        </w:rPr>
        <w:t xml:space="preserve">выраженным ростом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в 2020-2021 гг., </w:t>
      </w:r>
      <w:r w:rsidR="00B02000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110F10">
        <w:rPr>
          <w:rFonts w:ascii="Times New Roman" w:hAnsi="Times New Roman" w:cs="Times New Roman"/>
          <w:sz w:val="28"/>
          <w:szCs w:val="28"/>
        </w:rPr>
        <w:t>COVID-19</w:t>
      </w:r>
      <w:r w:rsidR="00D52F3B">
        <w:rPr>
          <w:rFonts w:ascii="Times New Roman" w:hAnsi="Times New Roman" w:cs="Times New Roman"/>
          <w:sz w:val="28"/>
          <w:szCs w:val="28"/>
        </w:rPr>
        <w:t xml:space="preserve"> и снижением показателя в 2022 году</w:t>
      </w:r>
      <w:r w:rsidR="00712D2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52F3B">
        <w:rPr>
          <w:rFonts w:ascii="Times New Roman" w:hAnsi="Times New Roman" w:cs="Times New Roman"/>
          <w:sz w:val="28"/>
          <w:szCs w:val="28"/>
        </w:rPr>
        <w:t>24-26</w:t>
      </w:r>
      <w:r w:rsidR="00B02000">
        <w:rPr>
          <w:rFonts w:ascii="Times New Roman" w:hAnsi="Times New Roman" w:cs="Times New Roman"/>
          <w:sz w:val="28"/>
          <w:szCs w:val="28"/>
        </w:rPr>
        <w:t>).</w:t>
      </w:r>
    </w:p>
    <w:p w14:paraId="48B47259" w14:textId="608FBC32" w:rsidR="00D35DBB" w:rsidRDefault="002E53D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3BC95" wp14:editId="53821E84">
            <wp:extent cx="4572000" cy="2743200"/>
            <wp:effectExtent l="0" t="0" r="19050" b="19050"/>
            <wp:docPr id="48" name="Диаграмма 4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43B8159" w14:textId="52FBB43E" w:rsidR="00B02000" w:rsidRDefault="00B02000" w:rsidP="00B02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2E53D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инфекционными заболеваниями всего населения на территории г. </w:t>
      </w:r>
      <w:r w:rsidR="0064187A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09F1B3E2" w14:textId="243BBED6" w:rsidR="009E25CA" w:rsidRDefault="00B0200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8F202" w14:textId="74AD622E" w:rsidR="009E25CA" w:rsidRDefault="002E53D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9C86B5" wp14:editId="5D74FA11">
            <wp:extent cx="4572000" cy="2743200"/>
            <wp:effectExtent l="0" t="0" r="19050" b="19050"/>
            <wp:docPr id="49" name="Диаграмма 4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3FE598F" w14:textId="7F8C5C95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</w:t>
      </w:r>
      <w:r w:rsidR="008375EC">
        <w:rPr>
          <w:rFonts w:ascii="Times New Roman" w:hAnsi="Times New Roman" w:cs="Times New Roman"/>
          <w:sz w:val="24"/>
          <w:szCs w:val="24"/>
        </w:rPr>
        <w:t>2</w:t>
      </w:r>
      <w:r w:rsidR="002E53D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568C85C7" w14:textId="3305FB25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детей 0-17 лет на территории г. </w:t>
      </w:r>
      <w:r w:rsidR="00A56DDF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Default="00D36B2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8C3A8C4" w14:textId="6ED15D82" w:rsidR="008E70B0" w:rsidRDefault="005208F7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FD4639" wp14:editId="3433C659">
            <wp:extent cx="4572000" cy="2743200"/>
            <wp:effectExtent l="0" t="0" r="19050" b="19050"/>
            <wp:docPr id="50" name="Диаграмма 5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B596AF1" w14:textId="2F2AE230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CA600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0136F7D3" w14:textId="7A1D4A54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8375EC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29AB7BB" w14:textId="77777777" w:rsidR="00944628" w:rsidRDefault="00944628" w:rsidP="00E01B3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14650E5" w14:textId="0D020530" w:rsidR="007E2C75" w:rsidRPr="00AB0BF4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0BF4">
        <w:rPr>
          <w:rFonts w:ascii="Times New Roman" w:hAnsi="Times New Roman" w:cs="Times New Roman"/>
          <w:b/>
          <w:i/>
          <w:sz w:val="28"/>
          <w:szCs w:val="28"/>
        </w:rPr>
        <w:t>Состояние среды обитания.</w:t>
      </w:r>
    </w:p>
    <w:p w14:paraId="25371297" w14:textId="4CD0E05B" w:rsidR="00B669B7" w:rsidRPr="00AB0BF4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0BF4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298C754" w14:textId="53838234" w:rsidR="008B40C0" w:rsidRPr="002421AA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B0BF4">
        <w:rPr>
          <w:rFonts w:ascii="Times New Roman" w:hAnsi="Times New Roman"/>
          <w:sz w:val="28"/>
          <w:szCs w:val="28"/>
        </w:rPr>
        <w:t>Хозяйственно-питьевое водоснабжение города Гомеля с 2012 года осуществляется из подземных источников и обеспечивается групповыми водозаборами, имеющими артезиански</w:t>
      </w:r>
      <w:r w:rsidR="00136216" w:rsidRPr="00AB0BF4">
        <w:rPr>
          <w:rFonts w:ascii="Times New Roman" w:hAnsi="Times New Roman"/>
          <w:sz w:val="28"/>
          <w:szCs w:val="28"/>
        </w:rPr>
        <w:t>е</w:t>
      </w:r>
      <w:r w:rsidRPr="00AB0BF4">
        <w:rPr>
          <w:rFonts w:ascii="Times New Roman" w:hAnsi="Times New Roman"/>
          <w:sz w:val="28"/>
          <w:szCs w:val="28"/>
        </w:rPr>
        <w:t xml:space="preserve"> скважины, качество воды которых позволяет использовать в качестве водоподготовки только обезжелезивание воды. Режим хлорирования с профилактической целью вводится только при неблагоприятных природных факторах либо по эпидемическим показаниям. </w:t>
      </w:r>
      <w:r w:rsidRPr="00AD50D4">
        <w:rPr>
          <w:rFonts w:ascii="Times New Roman" w:hAnsi="Times New Roman"/>
          <w:sz w:val="28"/>
          <w:szCs w:val="28"/>
        </w:rPr>
        <w:t xml:space="preserve">Также на территории города </w:t>
      </w:r>
      <w:r w:rsidR="00F40D7A" w:rsidRPr="00AD50D4">
        <w:rPr>
          <w:rFonts w:ascii="Times New Roman" w:hAnsi="Times New Roman"/>
          <w:sz w:val="28"/>
          <w:szCs w:val="28"/>
        </w:rPr>
        <w:t>на период 202</w:t>
      </w:r>
      <w:r w:rsidR="00AD50D4" w:rsidRPr="00AD50D4">
        <w:rPr>
          <w:rFonts w:ascii="Times New Roman" w:hAnsi="Times New Roman"/>
          <w:sz w:val="28"/>
          <w:szCs w:val="28"/>
        </w:rPr>
        <w:t>2</w:t>
      </w:r>
      <w:r w:rsidR="00F40D7A" w:rsidRPr="00AD50D4">
        <w:rPr>
          <w:rFonts w:ascii="Times New Roman" w:hAnsi="Times New Roman"/>
          <w:sz w:val="28"/>
          <w:szCs w:val="28"/>
        </w:rPr>
        <w:t xml:space="preserve"> года </w:t>
      </w:r>
      <w:r w:rsidRPr="00AD50D4">
        <w:rPr>
          <w:rFonts w:ascii="Times New Roman" w:hAnsi="Times New Roman"/>
          <w:sz w:val="28"/>
          <w:szCs w:val="28"/>
        </w:rPr>
        <w:t>функциониру</w:t>
      </w:r>
      <w:r w:rsidR="00F40D7A" w:rsidRPr="00AD50D4">
        <w:rPr>
          <w:rFonts w:ascii="Times New Roman" w:hAnsi="Times New Roman"/>
          <w:sz w:val="28"/>
          <w:szCs w:val="28"/>
        </w:rPr>
        <w:t>е</w:t>
      </w:r>
      <w:r w:rsidRPr="00AD50D4">
        <w:rPr>
          <w:rFonts w:ascii="Times New Roman" w:hAnsi="Times New Roman"/>
          <w:sz w:val="28"/>
          <w:szCs w:val="28"/>
        </w:rPr>
        <w:t xml:space="preserve">т </w:t>
      </w:r>
      <w:r w:rsidRPr="00FA4C8F">
        <w:rPr>
          <w:rFonts w:ascii="Times New Roman" w:hAnsi="Times New Roman"/>
          <w:sz w:val="28"/>
          <w:szCs w:val="28"/>
        </w:rPr>
        <w:t>2</w:t>
      </w:r>
      <w:r w:rsidR="00136216" w:rsidRPr="00FA4C8F">
        <w:rPr>
          <w:rFonts w:ascii="Times New Roman" w:hAnsi="Times New Roman"/>
          <w:sz w:val="28"/>
          <w:szCs w:val="28"/>
        </w:rPr>
        <w:t>4</w:t>
      </w:r>
      <w:r w:rsidRPr="00FA4C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C8F">
        <w:rPr>
          <w:rFonts w:ascii="Times New Roman" w:hAnsi="Times New Roman"/>
          <w:sz w:val="28"/>
          <w:szCs w:val="28"/>
        </w:rPr>
        <w:t>ведомственных</w:t>
      </w:r>
      <w:proofErr w:type="gramEnd"/>
      <w:r w:rsidRPr="00FA4C8F">
        <w:rPr>
          <w:rFonts w:ascii="Times New Roman" w:hAnsi="Times New Roman"/>
          <w:sz w:val="28"/>
          <w:szCs w:val="28"/>
        </w:rPr>
        <w:t xml:space="preserve"> водозабор</w:t>
      </w:r>
      <w:r w:rsidR="00136216" w:rsidRPr="00FA4C8F">
        <w:rPr>
          <w:rFonts w:ascii="Times New Roman" w:hAnsi="Times New Roman"/>
          <w:sz w:val="28"/>
          <w:szCs w:val="28"/>
        </w:rPr>
        <w:t>а</w:t>
      </w:r>
      <w:r w:rsidRPr="00FA4C8F">
        <w:rPr>
          <w:rFonts w:ascii="Times New Roman" w:hAnsi="Times New Roman"/>
          <w:sz w:val="28"/>
          <w:szCs w:val="28"/>
        </w:rPr>
        <w:t xml:space="preserve">, осуществляющих подачу воды на различные объекты ведомственной принадлежности. </w:t>
      </w:r>
      <w:r w:rsidRPr="002421AA">
        <w:rPr>
          <w:rFonts w:ascii="Times New Roman" w:hAnsi="Times New Roman"/>
          <w:sz w:val="28"/>
          <w:szCs w:val="28"/>
        </w:rPr>
        <w:t xml:space="preserve">На все действующие водозаборы разработаны и согласованы в установленном порядке проекты зон санитарной охраны водоисточников и рабочие программы контроля за качеством воды. </w:t>
      </w:r>
    </w:p>
    <w:p w14:paraId="5BC6C9C7" w14:textId="66DC46CD" w:rsidR="00B902B9" w:rsidRPr="00796BF9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96BF9">
        <w:rPr>
          <w:rFonts w:ascii="Times New Roman" w:hAnsi="Times New Roman"/>
          <w:sz w:val="28"/>
          <w:szCs w:val="28"/>
        </w:rPr>
        <w:t xml:space="preserve">При этом показатели незначительно различаются по районам города, что обусловлено природным качеством воды артезианских скважин и содержанием в ней солей жесткости.  </w:t>
      </w:r>
      <w:r w:rsidR="00B902B9" w:rsidRPr="00796BF9">
        <w:rPr>
          <w:rFonts w:ascii="Times New Roman" w:hAnsi="Times New Roman"/>
          <w:sz w:val="28"/>
          <w:szCs w:val="28"/>
        </w:rPr>
        <w:t xml:space="preserve">Для оценки качества питьевой воды города </w:t>
      </w:r>
      <w:r w:rsidR="00464089" w:rsidRPr="00796BF9">
        <w:rPr>
          <w:rFonts w:ascii="Times New Roman" w:hAnsi="Times New Roman"/>
          <w:sz w:val="28"/>
          <w:szCs w:val="28"/>
        </w:rPr>
        <w:t>Гомеля</w:t>
      </w:r>
      <w:r w:rsidR="00B902B9" w:rsidRPr="00796BF9">
        <w:rPr>
          <w:rFonts w:ascii="Times New Roman" w:hAnsi="Times New Roman"/>
          <w:sz w:val="28"/>
          <w:szCs w:val="28"/>
        </w:rPr>
        <w:t>,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санитарно-химическим показателям.</w:t>
      </w:r>
      <w:r w:rsidRPr="00796BF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96BF9" w:rsidRPr="00796BF9">
        <w:rPr>
          <w:rFonts w:ascii="Times New Roman" w:hAnsi="Times New Roman"/>
          <w:sz w:val="28"/>
          <w:szCs w:val="28"/>
        </w:rPr>
        <w:t>Подаваемая населению питьевая вода характеризует</w:t>
      </w:r>
      <w:r w:rsidR="00796BF9">
        <w:rPr>
          <w:rFonts w:ascii="Times New Roman" w:hAnsi="Times New Roman"/>
          <w:sz w:val="28"/>
          <w:szCs w:val="28"/>
        </w:rPr>
        <w:t xml:space="preserve">ся стабильно удовлетворительно: </w:t>
      </w:r>
      <w:r w:rsidR="00796BF9" w:rsidRPr="00796BF9">
        <w:rPr>
          <w:rFonts w:ascii="Times New Roman" w:hAnsi="Times New Roman"/>
          <w:sz w:val="28"/>
          <w:szCs w:val="28"/>
        </w:rPr>
        <w:t xml:space="preserve">показатель нестандартных проб по микробиологическим показателям за последние 5 лет составляет не более 2%. В 2022 году отобрано свыше 300 проб: нестандартных результатов по микробиологическим показателям по ведомственным водозаборам не отмечено, по коммунальным - установлена 1 проба, не соответствующая требованиям по содержанию общих </w:t>
      </w:r>
      <w:proofErr w:type="spellStart"/>
      <w:r w:rsidR="00796BF9" w:rsidRPr="00796BF9">
        <w:rPr>
          <w:rFonts w:ascii="Times New Roman" w:hAnsi="Times New Roman"/>
          <w:sz w:val="28"/>
          <w:szCs w:val="28"/>
        </w:rPr>
        <w:t>колиформных</w:t>
      </w:r>
      <w:proofErr w:type="spellEnd"/>
      <w:r w:rsidR="00796BF9" w:rsidRPr="00796BF9">
        <w:rPr>
          <w:rFonts w:ascii="Times New Roman" w:hAnsi="Times New Roman"/>
          <w:sz w:val="28"/>
          <w:szCs w:val="28"/>
        </w:rPr>
        <w:t xml:space="preserve"> бактерий, что составляет 0,33% от числа отобранных проб.</w:t>
      </w:r>
      <w:proofErr w:type="gramEnd"/>
      <w:r w:rsidR="00796BF9" w:rsidRPr="00796BF9">
        <w:rPr>
          <w:rFonts w:ascii="Times New Roman" w:hAnsi="Times New Roman"/>
          <w:sz w:val="28"/>
          <w:szCs w:val="28"/>
        </w:rPr>
        <w:t xml:space="preserve"> Удельный вес нестандартных проб воды по санитарно-химическим </w:t>
      </w:r>
      <w:r w:rsidR="00796BF9" w:rsidRPr="00796BF9">
        <w:rPr>
          <w:rFonts w:ascii="Times New Roman" w:hAnsi="Times New Roman"/>
          <w:sz w:val="28"/>
          <w:szCs w:val="28"/>
        </w:rPr>
        <w:lastRenderedPageBreak/>
        <w:t>показателям в 2022 году составил по коммунальным водопроводам 2,23% (7 проб) и по ведомственным – 20,8% (в 2021 году – 2,02% и 42,1% соответственно).</w:t>
      </w:r>
    </w:p>
    <w:p w14:paraId="671E8A4E" w14:textId="7F6558A0" w:rsidR="002F7E5D" w:rsidRPr="004D41FB" w:rsidRDefault="00B902B9" w:rsidP="00AF1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D41FB">
        <w:rPr>
          <w:rFonts w:ascii="Times New Roman" w:hAnsi="Times New Roman"/>
          <w:sz w:val="28"/>
          <w:szCs w:val="28"/>
        </w:rPr>
        <w:t>В целом за период с 201</w:t>
      </w:r>
      <w:r w:rsidR="00F8293F" w:rsidRPr="004D41FB">
        <w:rPr>
          <w:rFonts w:ascii="Times New Roman" w:hAnsi="Times New Roman"/>
          <w:sz w:val="28"/>
          <w:szCs w:val="28"/>
        </w:rPr>
        <w:t>7</w:t>
      </w:r>
      <w:r w:rsidRPr="004D41FB">
        <w:rPr>
          <w:rFonts w:ascii="Times New Roman" w:hAnsi="Times New Roman"/>
          <w:sz w:val="28"/>
          <w:szCs w:val="28"/>
        </w:rPr>
        <w:t xml:space="preserve"> по 202</w:t>
      </w:r>
      <w:r w:rsidR="004D41FB" w:rsidRPr="004D41FB">
        <w:rPr>
          <w:rFonts w:ascii="Times New Roman" w:hAnsi="Times New Roman"/>
          <w:sz w:val="28"/>
          <w:szCs w:val="28"/>
        </w:rPr>
        <w:t>2</w:t>
      </w:r>
      <w:r w:rsidR="00F8293F" w:rsidRPr="004D41FB">
        <w:rPr>
          <w:rFonts w:ascii="Times New Roman" w:hAnsi="Times New Roman"/>
          <w:sz w:val="28"/>
          <w:szCs w:val="28"/>
        </w:rPr>
        <w:t xml:space="preserve"> </w:t>
      </w:r>
      <w:r w:rsidRPr="004D41FB">
        <w:rPr>
          <w:rFonts w:ascii="Times New Roman" w:hAnsi="Times New Roman"/>
          <w:sz w:val="28"/>
          <w:szCs w:val="28"/>
        </w:rPr>
        <w:t xml:space="preserve">гг. </w:t>
      </w:r>
      <w:r w:rsidR="00136216" w:rsidRPr="004D41FB">
        <w:rPr>
          <w:rFonts w:ascii="Times New Roman" w:hAnsi="Times New Roman"/>
          <w:sz w:val="28"/>
          <w:szCs w:val="28"/>
        </w:rPr>
        <w:t>хозяйственно-питьевого водоснабжени</w:t>
      </w:r>
      <w:r w:rsidR="00AD2A09" w:rsidRPr="004D41FB">
        <w:rPr>
          <w:rFonts w:ascii="Times New Roman" w:hAnsi="Times New Roman"/>
          <w:sz w:val="28"/>
          <w:szCs w:val="28"/>
        </w:rPr>
        <w:t>е</w:t>
      </w:r>
      <w:r w:rsidR="00136216" w:rsidRPr="004D41FB">
        <w:rPr>
          <w:rFonts w:ascii="Times New Roman" w:hAnsi="Times New Roman"/>
          <w:sz w:val="28"/>
          <w:szCs w:val="28"/>
        </w:rPr>
        <w:t xml:space="preserve"> города Гомеля</w:t>
      </w:r>
      <w:r w:rsidR="00AD2A09" w:rsidRPr="004D41FB">
        <w:rPr>
          <w:rFonts w:ascii="Times New Roman" w:hAnsi="Times New Roman"/>
          <w:sz w:val="28"/>
          <w:szCs w:val="28"/>
        </w:rPr>
        <w:t xml:space="preserve"> по санитарно-химическим показателям </w:t>
      </w:r>
      <w:r w:rsidR="00136216" w:rsidRPr="004D41FB">
        <w:rPr>
          <w:rFonts w:ascii="Times New Roman" w:hAnsi="Times New Roman"/>
          <w:sz w:val="28"/>
          <w:szCs w:val="28"/>
        </w:rPr>
        <w:t xml:space="preserve">характеризуется удовлетворительным качеством и </w:t>
      </w:r>
      <w:r w:rsidR="00AD2A09" w:rsidRPr="004D41FB">
        <w:rPr>
          <w:rFonts w:ascii="Times New Roman" w:hAnsi="Times New Roman"/>
          <w:sz w:val="28"/>
          <w:szCs w:val="28"/>
        </w:rPr>
        <w:t>тенденцией к снижению</w:t>
      </w:r>
      <w:r w:rsidRPr="004D41FB">
        <w:rPr>
          <w:rFonts w:ascii="Times New Roman" w:hAnsi="Times New Roman"/>
          <w:sz w:val="28"/>
          <w:szCs w:val="28"/>
        </w:rPr>
        <w:t xml:space="preserve"> </w:t>
      </w:r>
      <w:r w:rsidR="00AD2A09" w:rsidRPr="004D41FB">
        <w:rPr>
          <w:rFonts w:ascii="Times New Roman" w:hAnsi="Times New Roman"/>
          <w:sz w:val="28"/>
          <w:szCs w:val="28"/>
        </w:rPr>
        <w:t xml:space="preserve">количества удельных проб, не соответствующих гигиеническим нормативам </w:t>
      </w:r>
      <w:r w:rsidRPr="004D41FB">
        <w:rPr>
          <w:rFonts w:ascii="Times New Roman" w:hAnsi="Times New Roman"/>
          <w:sz w:val="28"/>
          <w:szCs w:val="28"/>
        </w:rPr>
        <w:t>(</w:t>
      </w:r>
      <w:r w:rsidR="00221351" w:rsidRPr="004D41FB">
        <w:rPr>
          <w:rFonts w:ascii="Times New Roman" w:hAnsi="Times New Roman"/>
          <w:sz w:val="28"/>
          <w:szCs w:val="28"/>
        </w:rPr>
        <w:t xml:space="preserve">табл. </w:t>
      </w:r>
      <w:r w:rsidR="00AF1972" w:rsidRPr="004D41FB">
        <w:rPr>
          <w:rFonts w:ascii="Times New Roman" w:hAnsi="Times New Roman"/>
          <w:sz w:val="28"/>
          <w:szCs w:val="28"/>
        </w:rPr>
        <w:t xml:space="preserve">1). </w:t>
      </w:r>
    </w:p>
    <w:p w14:paraId="7BC1F2B7" w14:textId="7422FE36" w:rsidR="002F7E5D" w:rsidRPr="004D41FB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4D41FB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 w:rsidR="004746BC" w:rsidRPr="004D41FB">
        <w:rPr>
          <w:rFonts w:ascii="Times New Roman" w:hAnsi="Times New Roman"/>
          <w:bCs/>
          <w:sz w:val="24"/>
          <w:szCs w:val="24"/>
        </w:rPr>
        <w:t>7</w:t>
      </w:r>
      <w:r w:rsidRPr="004D41FB">
        <w:rPr>
          <w:rFonts w:ascii="Times New Roman" w:hAnsi="Times New Roman"/>
          <w:bCs/>
          <w:sz w:val="24"/>
          <w:szCs w:val="24"/>
        </w:rPr>
        <w:t xml:space="preserve"> </w:t>
      </w:r>
      <w:r w:rsidR="004746BC" w:rsidRPr="004D41FB">
        <w:rPr>
          <w:rFonts w:ascii="Times New Roman" w:hAnsi="Times New Roman"/>
          <w:bCs/>
          <w:sz w:val="24"/>
          <w:szCs w:val="24"/>
        </w:rPr>
        <w:t>–</w:t>
      </w:r>
      <w:r w:rsidRPr="004D41FB">
        <w:rPr>
          <w:rFonts w:ascii="Times New Roman" w:hAnsi="Times New Roman"/>
          <w:bCs/>
          <w:sz w:val="24"/>
          <w:szCs w:val="24"/>
        </w:rPr>
        <w:t xml:space="preserve"> 202</w:t>
      </w:r>
      <w:r w:rsidR="004D41FB" w:rsidRPr="004D41FB">
        <w:rPr>
          <w:rFonts w:ascii="Times New Roman" w:hAnsi="Times New Roman"/>
          <w:bCs/>
          <w:sz w:val="24"/>
          <w:szCs w:val="24"/>
        </w:rPr>
        <w:t>2</w:t>
      </w:r>
      <w:r w:rsidR="004746BC" w:rsidRPr="004D41FB">
        <w:rPr>
          <w:rFonts w:ascii="Times New Roman" w:hAnsi="Times New Roman"/>
          <w:bCs/>
          <w:sz w:val="24"/>
          <w:szCs w:val="24"/>
        </w:rPr>
        <w:t xml:space="preserve"> </w:t>
      </w:r>
      <w:r w:rsidRPr="004D41FB">
        <w:rPr>
          <w:rFonts w:ascii="Times New Roman" w:hAnsi="Times New Roman"/>
          <w:bCs/>
          <w:sz w:val="24"/>
          <w:szCs w:val="24"/>
        </w:rPr>
        <w:t xml:space="preserve">гг. </w:t>
      </w:r>
      <w:r w:rsidR="004746BC" w:rsidRPr="004D41FB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Pr="004D41FB">
        <w:rPr>
          <w:rFonts w:ascii="Times New Roman" w:hAnsi="Times New Roman"/>
          <w:bCs/>
          <w:sz w:val="24"/>
          <w:szCs w:val="24"/>
        </w:rPr>
        <w:t xml:space="preserve">г. </w:t>
      </w:r>
      <w:r w:rsidR="008B40C0" w:rsidRPr="004D41FB">
        <w:rPr>
          <w:rFonts w:ascii="Times New Roman" w:hAnsi="Times New Roman"/>
          <w:bCs/>
          <w:sz w:val="24"/>
          <w:szCs w:val="24"/>
        </w:rPr>
        <w:t>Гомеля</w:t>
      </w:r>
      <w:r w:rsidRPr="004D41FB">
        <w:rPr>
          <w:rFonts w:ascii="Times New Roman" w:hAnsi="Times New Roman"/>
          <w:bCs/>
          <w:sz w:val="24"/>
          <w:szCs w:val="24"/>
        </w:rPr>
        <w:t>, %</w:t>
      </w:r>
    </w:p>
    <w:p w14:paraId="490438FD" w14:textId="77777777" w:rsidR="00B902B9" w:rsidRPr="006322C8" w:rsidRDefault="00B902B9" w:rsidP="00E01B36">
      <w:pPr>
        <w:ind w:firstLine="567"/>
        <w:jc w:val="center"/>
        <w:rPr>
          <w:rFonts w:ascii="Times New Roman" w:hAnsi="Times New Roman"/>
          <w:b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3656"/>
        <w:gridCol w:w="3656"/>
      </w:tblGrid>
      <w:tr w:rsidR="00AD2A09" w:rsidRPr="006322C8" w14:paraId="5FDAC022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C1ED4BD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75D436CA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10" w:type="pct"/>
          </w:tcPr>
          <w:p w14:paraId="6946E562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D2A09" w:rsidRPr="006322C8" w14:paraId="7949EBF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609C8E4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206CCC4A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11,05</w:t>
            </w:r>
          </w:p>
        </w:tc>
        <w:tc>
          <w:tcPr>
            <w:tcW w:w="1910" w:type="pct"/>
          </w:tcPr>
          <w:p w14:paraId="08E5F739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63,4</w:t>
            </w:r>
          </w:p>
        </w:tc>
      </w:tr>
      <w:tr w:rsidR="00AD2A09" w:rsidRPr="006322C8" w14:paraId="7FC6961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23EF6882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3289190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1910" w:type="pct"/>
          </w:tcPr>
          <w:p w14:paraId="5091ADD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62,6</w:t>
            </w:r>
          </w:p>
        </w:tc>
      </w:tr>
      <w:tr w:rsidR="00AD2A09" w:rsidRPr="006322C8" w14:paraId="32493208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007A29FD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69A972A6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10" w:type="pct"/>
          </w:tcPr>
          <w:p w14:paraId="24A03CCC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61,9</w:t>
            </w:r>
          </w:p>
        </w:tc>
      </w:tr>
      <w:tr w:rsidR="00AD2A09" w:rsidRPr="006322C8" w14:paraId="57DB4AE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3D11212B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5532344E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910" w:type="pct"/>
          </w:tcPr>
          <w:p w14:paraId="020D6B5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42,8</w:t>
            </w:r>
          </w:p>
        </w:tc>
      </w:tr>
      <w:tr w:rsidR="00AD2A09" w:rsidRPr="006322C8" w14:paraId="6F8D0EA7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12D68F5E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4C46B9C7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910" w:type="pct"/>
          </w:tcPr>
          <w:p w14:paraId="5051DCB6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42,1</w:t>
            </w:r>
          </w:p>
        </w:tc>
      </w:tr>
      <w:tr w:rsidR="001B3DF3" w:rsidRPr="006322C8" w14:paraId="52DA135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630EB347" w14:textId="1325DB7C" w:rsidR="001B3DF3" w:rsidRPr="00FA4C8F" w:rsidRDefault="001B3DF3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460087DB" w14:textId="3FDFEFC4" w:rsidR="001B3DF3" w:rsidRPr="00FA4C8F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2,23</w:t>
            </w:r>
          </w:p>
        </w:tc>
        <w:tc>
          <w:tcPr>
            <w:tcW w:w="1910" w:type="pct"/>
          </w:tcPr>
          <w:p w14:paraId="1D68A6F7" w14:textId="0CFDFFE8" w:rsidR="001B3DF3" w:rsidRPr="00FA4C8F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20,8</w:t>
            </w:r>
          </w:p>
        </w:tc>
      </w:tr>
    </w:tbl>
    <w:p w14:paraId="01CE2985" w14:textId="4A388C79" w:rsidR="00B902B9" w:rsidRPr="00DF2BA8" w:rsidRDefault="00405302" w:rsidP="00E01B3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F2BA8">
        <w:rPr>
          <w:rFonts w:ascii="Times New Roman" w:hAnsi="Times New Roman"/>
          <w:sz w:val="28"/>
          <w:szCs w:val="28"/>
        </w:rPr>
        <w:t>Н</w:t>
      </w:r>
      <w:r w:rsidR="00B902B9" w:rsidRPr="00DF2BA8">
        <w:rPr>
          <w:rFonts w:ascii="Times New Roman" w:hAnsi="Times New Roman"/>
          <w:sz w:val="28"/>
          <w:szCs w:val="28"/>
        </w:rPr>
        <w:t xml:space="preserve">аблюдается </w:t>
      </w:r>
      <w:r w:rsidRPr="00DF2BA8">
        <w:rPr>
          <w:rFonts w:ascii="Times New Roman" w:hAnsi="Times New Roman"/>
          <w:sz w:val="28"/>
          <w:szCs w:val="28"/>
        </w:rPr>
        <w:t>неустойчивая динамика</w:t>
      </w:r>
      <w:r w:rsidR="00B902B9" w:rsidRPr="00DF2BA8">
        <w:rPr>
          <w:rFonts w:ascii="Times New Roman" w:hAnsi="Times New Roman"/>
          <w:sz w:val="28"/>
          <w:szCs w:val="28"/>
        </w:rPr>
        <w:t xml:space="preserve"> удельного веса проб воды из коммунального водопровода, не отвечающих гигиеническим нормативам по </w:t>
      </w:r>
      <w:r w:rsidR="00AF1972" w:rsidRPr="00DF2BA8">
        <w:rPr>
          <w:rFonts w:ascii="Times New Roman" w:hAnsi="Times New Roman"/>
          <w:sz w:val="28"/>
          <w:szCs w:val="28"/>
        </w:rPr>
        <w:t xml:space="preserve">микробиологическим показателям </w:t>
      </w:r>
      <w:r w:rsidR="00B902B9" w:rsidRPr="00DF2BA8">
        <w:rPr>
          <w:rFonts w:ascii="Times New Roman" w:hAnsi="Times New Roman"/>
          <w:sz w:val="28"/>
          <w:szCs w:val="28"/>
        </w:rPr>
        <w:t>(табл</w:t>
      </w:r>
      <w:r w:rsidRPr="00DF2BA8">
        <w:rPr>
          <w:rFonts w:ascii="Times New Roman" w:hAnsi="Times New Roman"/>
          <w:sz w:val="28"/>
          <w:szCs w:val="28"/>
        </w:rPr>
        <w:t>.</w:t>
      </w:r>
      <w:r w:rsidR="00B902B9" w:rsidRPr="00DF2BA8">
        <w:rPr>
          <w:rFonts w:ascii="Times New Roman" w:hAnsi="Times New Roman"/>
          <w:sz w:val="28"/>
          <w:szCs w:val="28"/>
        </w:rPr>
        <w:t xml:space="preserve"> </w:t>
      </w:r>
      <w:r w:rsidR="00AF1972" w:rsidRPr="00DF2BA8">
        <w:rPr>
          <w:rFonts w:ascii="Times New Roman" w:hAnsi="Times New Roman"/>
          <w:sz w:val="28"/>
          <w:szCs w:val="28"/>
        </w:rPr>
        <w:t>2</w:t>
      </w:r>
      <w:r w:rsidR="00B902B9" w:rsidRPr="00DF2BA8">
        <w:rPr>
          <w:rFonts w:ascii="Times New Roman" w:hAnsi="Times New Roman"/>
          <w:sz w:val="28"/>
          <w:szCs w:val="28"/>
        </w:rPr>
        <w:t>).</w:t>
      </w:r>
    </w:p>
    <w:p w14:paraId="1D150D1A" w14:textId="53A37515" w:rsidR="00405302" w:rsidRPr="006322C8" w:rsidRDefault="00405302" w:rsidP="00405302">
      <w:pPr>
        <w:ind w:firstLine="567"/>
        <w:jc w:val="both"/>
        <w:rPr>
          <w:rFonts w:ascii="Times New Roman" w:hAnsi="Times New Roman"/>
          <w:b/>
          <w:highlight w:val="yellow"/>
        </w:rPr>
      </w:pPr>
      <w:r w:rsidRPr="006322C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C86051C" w14:textId="43855448" w:rsidR="0076484A" w:rsidRPr="00DF2BA8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DF2BA8">
        <w:rPr>
          <w:rFonts w:ascii="Times New Roman" w:hAnsi="Times New Roman"/>
          <w:bCs/>
        </w:rPr>
        <w:t xml:space="preserve">Таблица </w:t>
      </w:r>
      <w:r w:rsidR="00AF1972" w:rsidRPr="00DF2BA8">
        <w:rPr>
          <w:rFonts w:ascii="Times New Roman" w:hAnsi="Times New Roman"/>
          <w:bCs/>
        </w:rPr>
        <w:t>2</w:t>
      </w:r>
      <w:r w:rsidRPr="00DF2BA8">
        <w:rPr>
          <w:rFonts w:ascii="Times New Roman" w:hAnsi="Times New Roman"/>
          <w:bCs/>
        </w:rPr>
        <w:t>.</w:t>
      </w:r>
      <w:r w:rsidRPr="00DF2BA8">
        <w:rPr>
          <w:rFonts w:ascii="Times New Roman" w:hAnsi="Times New Roman"/>
          <w:bCs/>
          <w:sz w:val="28"/>
          <w:szCs w:val="28"/>
        </w:rPr>
        <w:t xml:space="preserve"> </w:t>
      </w:r>
      <w:r w:rsidRPr="00DF2BA8">
        <w:rPr>
          <w:rFonts w:ascii="Times New Roman" w:hAnsi="Times New Roman"/>
          <w:bCs/>
        </w:rPr>
        <w:t xml:space="preserve">Удельный вес проб, не соответствующих гигиеническим нормативам, </w:t>
      </w:r>
    </w:p>
    <w:p w14:paraId="3F6FB800" w14:textId="1EFB8855" w:rsidR="00405302" w:rsidRPr="00DF2BA8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DF2BA8">
        <w:rPr>
          <w:rFonts w:ascii="Times New Roman" w:hAnsi="Times New Roman"/>
          <w:bCs/>
        </w:rPr>
        <w:t>по микробиологическим показателям за 2017 – 202</w:t>
      </w:r>
      <w:r w:rsidR="00DF2BA8" w:rsidRPr="00DF2BA8">
        <w:rPr>
          <w:rFonts w:ascii="Times New Roman" w:hAnsi="Times New Roman"/>
          <w:bCs/>
        </w:rPr>
        <w:t>2</w:t>
      </w:r>
      <w:r w:rsidRPr="00DF2BA8">
        <w:rPr>
          <w:rFonts w:ascii="Times New Roman" w:hAnsi="Times New Roman"/>
          <w:bCs/>
        </w:rPr>
        <w:t xml:space="preserve"> гг. на территории г. </w:t>
      </w:r>
      <w:r w:rsidR="00AF1972" w:rsidRPr="00DF2BA8">
        <w:rPr>
          <w:rFonts w:ascii="Times New Roman" w:hAnsi="Times New Roman"/>
          <w:bCs/>
        </w:rPr>
        <w:t>Гомеля</w:t>
      </w:r>
      <w:r w:rsidRPr="00DF2BA8">
        <w:rPr>
          <w:rFonts w:ascii="Times New Roman" w:hAnsi="Times New Roman"/>
          <w:bCs/>
        </w:rPr>
        <w:t>,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3807"/>
        <w:gridCol w:w="3685"/>
      </w:tblGrid>
      <w:tr w:rsidR="00AF1972" w:rsidRPr="006322C8" w14:paraId="107662CB" w14:textId="77777777" w:rsidTr="00AF1972">
        <w:trPr>
          <w:trHeight w:val="630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7014" w14:textId="3AA5BDB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37433" w14:textId="4D0B3ACC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A690" w14:textId="77D7F7D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F1972" w:rsidRPr="006322C8" w14:paraId="76164F8A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95BD" w14:textId="709FCBD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2EB4" w14:textId="652C4485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8E54" w14:textId="2DFFB7F0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0962862F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49F5" w14:textId="28811EF2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1A57" w14:textId="45F03627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4962" w14:textId="4107420E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013124CE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C5D" w14:textId="51C8BCD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B39B" w14:textId="395DC51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2784" w14:textId="08BAAF43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209157FF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929B" w14:textId="11CD2D65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1EC1" w14:textId="1C4E216B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E8" w14:textId="4074CE0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3B91130A" w14:textId="77777777" w:rsidTr="00DF2BA8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9154" w14:textId="63E1B9DC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620" w14:textId="608D398B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ECE5D3" w14:textId="140033CA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DF2BA8" w:rsidRPr="006322C8" w14:paraId="6B49DF83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760B" w14:textId="0C1094FC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4DA6" w14:textId="4EB4AF7B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3C85A" w14:textId="32A9F0C8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A42A8B9" w14:textId="77777777" w:rsidR="00B902B9" w:rsidRPr="006322C8" w:rsidRDefault="00B902B9" w:rsidP="00E01B36">
      <w:pPr>
        <w:ind w:firstLine="567"/>
        <w:jc w:val="center"/>
        <w:rPr>
          <w:rFonts w:ascii="Times New Roman" w:hAnsi="Times New Roman"/>
          <w:b/>
          <w:highlight w:val="yellow"/>
        </w:rPr>
      </w:pPr>
    </w:p>
    <w:p w14:paraId="5CD0A4C3" w14:textId="2098BA77" w:rsidR="00831BF5" w:rsidRPr="002714BE" w:rsidRDefault="00405302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4BE">
        <w:rPr>
          <w:rFonts w:ascii="Times New Roman" w:hAnsi="Times New Roman"/>
          <w:sz w:val="28"/>
          <w:szCs w:val="28"/>
        </w:rPr>
        <w:t xml:space="preserve"> </w:t>
      </w:r>
      <w:r w:rsidR="00CB5BAF" w:rsidRPr="002714BE">
        <w:rPr>
          <w:rFonts w:ascii="Times New Roman" w:hAnsi="Times New Roman" w:cs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 w:rsidR="0076484A" w:rsidRPr="002714BE">
        <w:rPr>
          <w:rFonts w:ascii="Times New Roman" w:hAnsi="Times New Roman" w:cs="Times New Roman"/>
          <w:sz w:val="28"/>
          <w:szCs w:val="28"/>
        </w:rPr>
        <w:t>.</w:t>
      </w:r>
    </w:p>
    <w:p w14:paraId="008EEA38" w14:textId="2062053A" w:rsidR="00831BF5" w:rsidRPr="002714BE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4BE">
        <w:rPr>
          <w:rFonts w:ascii="Times New Roman" w:hAnsi="Times New Roman" w:cs="Times New Roman"/>
          <w:sz w:val="28"/>
          <w:szCs w:val="28"/>
        </w:rPr>
        <w:t xml:space="preserve">Проб воды питьевой, не соответствующих гигиеническим нормативам по содержанию </w:t>
      </w:r>
      <w:r w:rsidRPr="002714BE">
        <w:rPr>
          <w:rFonts w:ascii="Times New Roman" w:hAnsi="Times New Roman" w:cs="Times New Roman"/>
          <w:sz w:val="28"/>
          <w:szCs w:val="28"/>
          <w:lang w:bidi="ru-RU"/>
        </w:rPr>
        <w:t xml:space="preserve">иодидов, хлоридов, фтора, нитратов, аммиака, жесткости общая, бора на территории города </w:t>
      </w:r>
      <w:r w:rsidR="00497A20" w:rsidRPr="002714BE">
        <w:rPr>
          <w:rFonts w:ascii="Times New Roman" w:hAnsi="Times New Roman" w:cs="Times New Roman"/>
          <w:sz w:val="28"/>
          <w:szCs w:val="28"/>
          <w:lang w:bidi="ru-RU"/>
        </w:rPr>
        <w:t>Гомеля</w:t>
      </w:r>
      <w:r w:rsidRPr="002714BE"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1CFC6A59" w14:textId="77777777" w:rsidR="00B65F3D" w:rsidRPr="006322C8" w:rsidRDefault="00B65F3D" w:rsidP="00E01B3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1A17B46" w14:textId="77777777" w:rsidR="002714BE" w:rsidRDefault="002714BE" w:rsidP="00E01B3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58692" w14:textId="540189C2" w:rsidR="008F1F56" w:rsidRPr="002714BE" w:rsidRDefault="00B669B7" w:rsidP="000714F2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2714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Качество атмосферного воздуха. </w:t>
      </w:r>
    </w:p>
    <w:p w14:paraId="09A4A721" w14:textId="77777777" w:rsidR="000714F2" w:rsidRDefault="000714F2" w:rsidP="00D9598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714F2">
        <w:rPr>
          <w:rFonts w:ascii="Times New Roman" w:hAnsi="Times New Roman"/>
          <w:sz w:val="28"/>
          <w:szCs w:val="28"/>
        </w:rPr>
        <w:t>Качество воздуха в 2022 г</w:t>
      </w:r>
      <w:r>
        <w:rPr>
          <w:rFonts w:ascii="Times New Roman" w:hAnsi="Times New Roman"/>
          <w:sz w:val="28"/>
          <w:szCs w:val="28"/>
        </w:rPr>
        <w:t>оду</w:t>
      </w:r>
      <w:r w:rsidRPr="000714F2">
        <w:rPr>
          <w:rFonts w:ascii="Times New Roman" w:hAnsi="Times New Roman"/>
          <w:sz w:val="28"/>
          <w:szCs w:val="28"/>
        </w:rPr>
        <w:t xml:space="preserve"> не всегда соответствовало установленным нормативам качества. Как и в предыдущие годы, нестабильная экологическая обстановка наблюдалась в районе ул. Барыкина, 319. Проблему загрязнения воздуха в этом районе определяли повышенные концентрации ТЧ10 и углерод оксида. В летний период ухудшение качества воздуха связано с увеличением содержания формальдегида и твердых частиц (недифференцированная по составу пыль/аэрозоль). </w:t>
      </w:r>
      <w:proofErr w:type="gramStart"/>
      <w:r w:rsidRPr="000714F2">
        <w:rPr>
          <w:rFonts w:ascii="Times New Roman" w:hAnsi="Times New Roman"/>
          <w:sz w:val="28"/>
          <w:szCs w:val="28"/>
        </w:rPr>
        <w:t>Согласно рассчитанным значениям индекса качества атмосферного воздуха, состояние воздуха в 2022 г</w:t>
      </w:r>
      <w:r>
        <w:rPr>
          <w:rFonts w:ascii="Times New Roman" w:hAnsi="Times New Roman"/>
          <w:sz w:val="28"/>
          <w:szCs w:val="28"/>
        </w:rPr>
        <w:t>оду</w:t>
      </w:r>
      <w:r w:rsidRPr="000714F2">
        <w:rPr>
          <w:rFonts w:ascii="Times New Roman" w:hAnsi="Times New Roman"/>
          <w:sz w:val="28"/>
          <w:szCs w:val="28"/>
        </w:rPr>
        <w:t xml:space="preserve"> оценивалось, в основном, как очень хорошее, хорошее и умеренное, доля периодов с удовлетворительным, плохим и опасным уровнями загрязнения атмосферного воздуха была незначительна, такие периоды связаны с повышенным содержанием в воздухе ТЧ10. </w:t>
      </w:r>
      <w:proofErr w:type="gramEnd"/>
    </w:p>
    <w:p w14:paraId="183F8862" w14:textId="3D88AD27" w:rsidR="000512FE" w:rsidRPr="00161A1E" w:rsidRDefault="004F2F59" w:rsidP="00E01B3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61A1E">
        <w:rPr>
          <w:rFonts w:ascii="Times New Roman" w:hAnsi="Times New Roman"/>
          <w:bCs/>
          <w:sz w:val="28"/>
          <w:szCs w:val="28"/>
        </w:rPr>
        <w:t xml:space="preserve">По данным </w:t>
      </w:r>
      <w:r w:rsidR="00613CCD" w:rsidRPr="00161A1E">
        <w:rPr>
          <w:rFonts w:ascii="Times New Roman" w:hAnsi="Times New Roman"/>
          <w:sz w:val="28"/>
          <w:szCs w:val="28"/>
        </w:rPr>
        <w:t>стационарных наблюдений</w:t>
      </w:r>
      <w:r w:rsidR="00613CCD" w:rsidRPr="00161A1E">
        <w:rPr>
          <w:rFonts w:ascii="Times New Roman" w:hAnsi="Times New Roman"/>
          <w:bCs/>
          <w:sz w:val="28"/>
          <w:szCs w:val="28"/>
        </w:rPr>
        <w:t xml:space="preserve"> ГУ </w:t>
      </w:r>
      <w:r w:rsidR="00613CCD" w:rsidRPr="00161A1E">
        <w:rPr>
          <w:rFonts w:ascii="Times New Roman" w:hAnsi="Times New Roman"/>
          <w:sz w:val="28"/>
          <w:szCs w:val="28"/>
        </w:rPr>
        <w:t xml:space="preserve">«Республиканский центр по гидрометеорологии, контролю радиоактивного загрязнения и мониторингу окружающей среды», </w:t>
      </w:r>
      <w:r w:rsidR="000512FE" w:rsidRPr="00161A1E">
        <w:rPr>
          <w:rFonts w:ascii="Times New Roman" w:hAnsi="Times New Roman"/>
          <w:sz w:val="28"/>
          <w:szCs w:val="28"/>
        </w:rPr>
        <w:t xml:space="preserve">качество атмосферного воздуха соответствовало установленным нормативам ПДК. </w:t>
      </w:r>
      <w:r w:rsidR="006B5339" w:rsidRPr="00161A1E">
        <w:rPr>
          <w:rFonts w:ascii="Times New Roman" w:hAnsi="Times New Roman"/>
          <w:sz w:val="28"/>
          <w:szCs w:val="28"/>
        </w:rPr>
        <w:t>В целом по городу максимально-разовые концентрации контролируемых загрязняющих веществ  не превышали установленные гигиенические нормативы. Превышение максимально разовых концентраций по ТЧ-10 (более 150мкг/м³) отмечалось в 2018 и 2021 гг., что закономерно связано с повышением температуры и отсутствием атмосферных осадков, т.е.  с преобладанием сухой и ветр</w:t>
      </w:r>
      <w:r w:rsidR="00161A1E">
        <w:rPr>
          <w:rFonts w:ascii="Times New Roman" w:hAnsi="Times New Roman"/>
          <w:sz w:val="28"/>
          <w:szCs w:val="28"/>
        </w:rPr>
        <w:t>е</w:t>
      </w:r>
      <w:r w:rsidR="006B5339" w:rsidRPr="00161A1E">
        <w:rPr>
          <w:rFonts w:ascii="Times New Roman" w:hAnsi="Times New Roman"/>
          <w:sz w:val="28"/>
          <w:szCs w:val="28"/>
        </w:rPr>
        <w:t xml:space="preserve">ной погоды. </w:t>
      </w:r>
      <w:r w:rsidR="000512FE" w:rsidRPr="00161A1E">
        <w:rPr>
          <w:rFonts w:ascii="Times New Roman" w:hAnsi="Times New Roman"/>
          <w:sz w:val="28"/>
          <w:szCs w:val="28"/>
        </w:rPr>
        <w:t xml:space="preserve">Уровень загрязнения воздуха азота диоксидом </w:t>
      </w:r>
      <w:r w:rsidR="006B5339" w:rsidRPr="00161A1E">
        <w:rPr>
          <w:rFonts w:ascii="Times New Roman" w:hAnsi="Times New Roman"/>
          <w:sz w:val="28"/>
          <w:szCs w:val="28"/>
        </w:rPr>
        <w:t>не превышает допустимой нормы</w:t>
      </w:r>
      <w:r w:rsidR="000512FE" w:rsidRPr="00161A1E">
        <w:rPr>
          <w:rFonts w:ascii="Times New Roman" w:hAnsi="Times New Roman"/>
          <w:sz w:val="28"/>
          <w:szCs w:val="28"/>
        </w:rPr>
        <w:t xml:space="preserve">. </w:t>
      </w:r>
    </w:p>
    <w:p w14:paraId="33B4148A" w14:textId="03BBF219" w:rsidR="00671A89" w:rsidRPr="000E1F3F" w:rsidRDefault="00671A89" w:rsidP="00E01B3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E1F3F"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  <w:bookmarkStart w:id="1" w:name="_Hlk111214457"/>
      <w:r w:rsidR="00F27B5D" w:rsidRPr="000E1F3F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 w:rsidRPr="000E1F3F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 w:rsidRPr="000E1F3F">
        <w:rPr>
          <w:rFonts w:ascii="Times New Roman" w:hAnsi="Times New Roman"/>
          <w:sz w:val="28"/>
          <w:szCs w:val="28"/>
        </w:rPr>
        <w:t xml:space="preserve">в атмосферном воздухе города </w:t>
      </w:r>
      <w:r w:rsidR="006B5339" w:rsidRPr="000E1F3F">
        <w:rPr>
          <w:rFonts w:ascii="Times New Roman" w:hAnsi="Times New Roman"/>
          <w:sz w:val="28"/>
          <w:szCs w:val="28"/>
        </w:rPr>
        <w:t>Гомеля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  <w:bookmarkEnd w:id="1"/>
      <w:r w:rsidR="00F27B5D" w:rsidRPr="000E1F3F">
        <w:rPr>
          <w:rFonts w:ascii="Times New Roman" w:hAnsi="Times New Roman"/>
          <w:sz w:val="28"/>
          <w:szCs w:val="28"/>
        </w:rPr>
        <w:t>не превышает гиг</w:t>
      </w:r>
      <w:r w:rsidR="008D4F66" w:rsidRPr="000E1F3F">
        <w:rPr>
          <w:rFonts w:ascii="Times New Roman" w:hAnsi="Times New Roman"/>
          <w:sz w:val="28"/>
          <w:szCs w:val="28"/>
        </w:rPr>
        <w:t>иенически</w:t>
      </w:r>
      <w:r w:rsidR="006B5339" w:rsidRPr="000E1F3F">
        <w:rPr>
          <w:rFonts w:ascii="Times New Roman" w:hAnsi="Times New Roman"/>
          <w:sz w:val="28"/>
          <w:szCs w:val="28"/>
        </w:rPr>
        <w:t xml:space="preserve">х </w:t>
      </w:r>
      <w:r w:rsidR="008D4F66" w:rsidRPr="000E1F3F">
        <w:rPr>
          <w:rFonts w:ascii="Times New Roman" w:hAnsi="Times New Roman"/>
          <w:sz w:val="28"/>
          <w:szCs w:val="28"/>
        </w:rPr>
        <w:t>норматив</w:t>
      </w:r>
      <w:r w:rsidR="006B5339" w:rsidRPr="000E1F3F">
        <w:rPr>
          <w:rFonts w:ascii="Times New Roman" w:hAnsi="Times New Roman"/>
          <w:sz w:val="28"/>
          <w:szCs w:val="28"/>
        </w:rPr>
        <w:t>ов</w:t>
      </w:r>
      <w:r w:rsidR="008D4F66" w:rsidRPr="000E1F3F">
        <w:rPr>
          <w:rFonts w:ascii="Times New Roman" w:hAnsi="Times New Roman"/>
          <w:sz w:val="28"/>
          <w:szCs w:val="28"/>
        </w:rPr>
        <w:t xml:space="preserve"> (табл. 6).</w:t>
      </w:r>
      <w:r w:rsidRPr="000E1F3F">
        <w:rPr>
          <w:rFonts w:ascii="Times New Roman" w:hAnsi="Times New Roman"/>
          <w:sz w:val="28"/>
          <w:szCs w:val="28"/>
        </w:rPr>
        <w:t xml:space="preserve"> 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</w:p>
    <w:p w14:paraId="333E9DC9" w14:textId="77777777" w:rsidR="006B5339" w:rsidRPr="006322C8" w:rsidRDefault="006B5339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F8DDD9" w14:textId="417B745B" w:rsidR="00344F96" w:rsidRPr="009C72A1" w:rsidRDefault="008D4F66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72A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92363" w:rsidRPr="009C72A1">
        <w:rPr>
          <w:rFonts w:ascii="Times New Roman" w:hAnsi="Times New Roman" w:cs="Times New Roman"/>
          <w:sz w:val="24"/>
          <w:szCs w:val="24"/>
        </w:rPr>
        <w:t>3</w:t>
      </w:r>
      <w:r w:rsidRPr="009C72A1">
        <w:rPr>
          <w:rFonts w:ascii="Times New Roman" w:hAnsi="Times New Roman" w:cs="Times New Roman"/>
          <w:sz w:val="24"/>
          <w:szCs w:val="24"/>
        </w:rPr>
        <w:t xml:space="preserve">. Содержание основных контролируемых загрязняющих веществ в атмосферном воздухе города </w:t>
      </w:r>
      <w:r w:rsidR="00360C0F" w:rsidRPr="009C72A1">
        <w:rPr>
          <w:rFonts w:ascii="Times New Roman" w:hAnsi="Times New Roman" w:cs="Times New Roman"/>
          <w:sz w:val="24"/>
          <w:szCs w:val="24"/>
        </w:rPr>
        <w:t>Гомеля</w:t>
      </w:r>
      <w:r w:rsidRPr="009C72A1">
        <w:rPr>
          <w:rFonts w:ascii="Times New Roman" w:hAnsi="Times New Roman" w:cs="Times New Roman"/>
          <w:sz w:val="24"/>
          <w:szCs w:val="24"/>
        </w:rPr>
        <w:t xml:space="preserve"> за 2017-202</w:t>
      </w:r>
      <w:r w:rsidR="009C72A1" w:rsidRPr="009C72A1">
        <w:rPr>
          <w:rFonts w:ascii="Times New Roman" w:hAnsi="Times New Roman" w:cs="Times New Roman"/>
          <w:sz w:val="24"/>
          <w:szCs w:val="24"/>
        </w:rPr>
        <w:t>2</w:t>
      </w:r>
      <w:r w:rsidRPr="009C72A1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6322C8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Максимальная концентрация, С</w:t>
            </w:r>
          </w:p>
        </w:tc>
        <w:tc>
          <w:tcPr>
            <w:tcW w:w="1869" w:type="dxa"/>
            <w:vAlign w:val="center"/>
          </w:tcPr>
          <w:p w14:paraId="4FA7829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6322C8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57396D" w:rsidRPr="006322C8" w14:paraId="0CE2B2EA" w14:textId="77777777" w:rsidTr="00FD5D3A">
        <w:tc>
          <w:tcPr>
            <w:tcW w:w="1869" w:type="dxa"/>
            <w:vAlign w:val="center"/>
          </w:tcPr>
          <w:p w14:paraId="7FF4AF3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68F20EF7" w14:textId="7F5F95C1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69" w:type="dxa"/>
            <w:vAlign w:val="center"/>
          </w:tcPr>
          <w:p w14:paraId="2935190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50E390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3DAF65D7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C0A7807" w14:textId="77777777" w:rsidTr="00FD5D3A">
        <w:tc>
          <w:tcPr>
            <w:tcW w:w="1869" w:type="dxa"/>
            <w:vAlign w:val="center"/>
          </w:tcPr>
          <w:p w14:paraId="6FF66B4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B7DC247" w14:textId="5BAE79B4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02930F0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5EB3AB2C" w14:textId="72912C9C" w:rsidR="0057396D" w:rsidRPr="009C72A1" w:rsidRDefault="0057396D" w:rsidP="0016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645FF" w:rsidRPr="009C72A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69" w:type="dxa"/>
            <w:vAlign w:val="center"/>
          </w:tcPr>
          <w:p w14:paraId="2DBAA2F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7D64C142" w14:textId="77777777" w:rsidTr="00FD5D3A">
        <w:tc>
          <w:tcPr>
            <w:tcW w:w="1869" w:type="dxa"/>
            <w:vAlign w:val="center"/>
          </w:tcPr>
          <w:p w14:paraId="68AB9B6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A74B560" w14:textId="64B0FDC0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69" w:type="dxa"/>
            <w:vAlign w:val="center"/>
          </w:tcPr>
          <w:p w14:paraId="0A5EF54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7F355C3" w14:textId="767A2A98" w:rsidR="0057396D" w:rsidRPr="009C72A1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869" w:type="dxa"/>
            <w:vAlign w:val="center"/>
          </w:tcPr>
          <w:p w14:paraId="4D2E1EE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D7E4C0C" w14:textId="77777777" w:rsidTr="00FD5D3A">
        <w:tc>
          <w:tcPr>
            <w:tcW w:w="1869" w:type="dxa"/>
            <w:vAlign w:val="center"/>
          </w:tcPr>
          <w:p w14:paraId="1D57016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DDB325" w14:textId="72A8B408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2D2E6D6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6927F5E3" w14:textId="47C10D04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645FF" w:rsidRPr="009C7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3D10EDC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35223850" w14:textId="77777777" w:rsidTr="00FD5D3A">
        <w:tc>
          <w:tcPr>
            <w:tcW w:w="1869" w:type="dxa"/>
            <w:vAlign w:val="center"/>
          </w:tcPr>
          <w:p w14:paraId="01384C05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7C8FF41" w14:textId="144903F2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4F55D9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414749F" w14:textId="6CE83E55" w:rsidR="0057396D" w:rsidRPr="009C72A1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4FCAE0E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8F3FE59" w14:textId="77777777" w:rsidTr="00FD5D3A">
        <w:tc>
          <w:tcPr>
            <w:tcW w:w="1869" w:type="dxa"/>
            <w:vAlign w:val="center"/>
          </w:tcPr>
          <w:p w14:paraId="37F9FBE1" w14:textId="03716EAF" w:rsidR="009C72A1" w:rsidRPr="000714F2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0C40B019" w14:textId="2F28CC7A" w:rsidR="009C72A1" w:rsidRPr="000714F2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8B05BE4" w14:textId="498C376B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10C20522" w14:textId="4B393013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7E4BB1E1" w14:textId="2236CEAC" w:rsidR="009C72A1" w:rsidRPr="006322C8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F46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6322C8" w14:paraId="71E8A072" w14:textId="77777777" w:rsidTr="00FD5D3A">
        <w:tc>
          <w:tcPr>
            <w:tcW w:w="1869" w:type="dxa"/>
            <w:vAlign w:val="center"/>
          </w:tcPr>
          <w:p w14:paraId="1AF652F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76DA20BA" w14:textId="39AE51CB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29266C9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4220C1C9" w14:textId="5DE2687E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869" w:type="dxa"/>
            <w:vAlign w:val="center"/>
          </w:tcPr>
          <w:p w14:paraId="7DB7093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1561CEBA" w14:textId="77777777" w:rsidTr="00FD5D3A">
        <w:tc>
          <w:tcPr>
            <w:tcW w:w="1869" w:type="dxa"/>
            <w:vAlign w:val="center"/>
          </w:tcPr>
          <w:p w14:paraId="04603B2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7ACA7692" w14:textId="3EF0C233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69" w:type="dxa"/>
            <w:vAlign w:val="center"/>
          </w:tcPr>
          <w:p w14:paraId="4433C7B5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1815096" w14:textId="1FE37CEA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869" w:type="dxa"/>
            <w:vAlign w:val="center"/>
          </w:tcPr>
          <w:p w14:paraId="28FD383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7D21A78A" w14:textId="77777777" w:rsidTr="00FD5D3A">
        <w:tc>
          <w:tcPr>
            <w:tcW w:w="1869" w:type="dxa"/>
            <w:vAlign w:val="center"/>
          </w:tcPr>
          <w:p w14:paraId="6444730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869" w:type="dxa"/>
            <w:vAlign w:val="center"/>
          </w:tcPr>
          <w:p w14:paraId="30FD11D5" w14:textId="7EB25DE2" w:rsidR="0057396D" w:rsidRPr="009C72A1" w:rsidRDefault="008C2D3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vAlign w:val="center"/>
          </w:tcPr>
          <w:p w14:paraId="77A1E6C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91E53CE" w14:textId="7D670102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869" w:type="dxa"/>
            <w:vAlign w:val="center"/>
          </w:tcPr>
          <w:p w14:paraId="3B81C9A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DBE2993" w14:textId="77777777" w:rsidTr="00FD5D3A">
        <w:tc>
          <w:tcPr>
            <w:tcW w:w="1869" w:type="dxa"/>
            <w:vAlign w:val="center"/>
          </w:tcPr>
          <w:p w14:paraId="0F2548D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468A671" w14:textId="4D0F917D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5DC60F5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246A791" w14:textId="5D3E1B1A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3B9712E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5DCF8630" w14:textId="77777777" w:rsidTr="00FD5D3A">
        <w:tc>
          <w:tcPr>
            <w:tcW w:w="1869" w:type="dxa"/>
            <w:vAlign w:val="center"/>
          </w:tcPr>
          <w:p w14:paraId="734DC29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092E3089" w14:textId="0BAD9D3C" w:rsidR="0057396D" w:rsidRPr="009C72A1" w:rsidRDefault="0096084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4C08B4F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051410C0" w14:textId="0673F977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6DD34A1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63C4BAA9" w14:textId="77777777" w:rsidTr="00FD5D3A">
        <w:tc>
          <w:tcPr>
            <w:tcW w:w="1869" w:type="dxa"/>
            <w:vAlign w:val="center"/>
          </w:tcPr>
          <w:p w14:paraId="391D7250" w14:textId="0D39DD22" w:rsidR="009C72A1" w:rsidRPr="00DE6664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6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39B748B2" w14:textId="1D283C79" w:rsidR="009C72A1" w:rsidRPr="00DE6664" w:rsidRDefault="00DE666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664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869" w:type="dxa"/>
            <w:vAlign w:val="center"/>
          </w:tcPr>
          <w:p w14:paraId="476CA224" w14:textId="2336EDBF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2D9511E0" w14:textId="3F1471E4" w:rsidR="009C72A1" w:rsidRPr="006322C8" w:rsidRDefault="002A20C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20C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4ADB8D33" w14:textId="2BA36790" w:rsidR="009C72A1" w:rsidRPr="006322C8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F46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6322C8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57396D" w:rsidRPr="006322C8" w14:paraId="11FB125E" w14:textId="77777777" w:rsidTr="00FD5D3A">
        <w:tc>
          <w:tcPr>
            <w:tcW w:w="1869" w:type="dxa"/>
            <w:vAlign w:val="center"/>
          </w:tcPr>
          <w:p w14:paraId="2CA0596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1E92DABA" w14:textId="747EE34A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869" w:type="dxa"/>
            <w:vAlign w:val="center"/>
          </w:tcPr>
          <w:p w14:paraId="02DDD34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12FF5676" w14:textId="08828D4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869" w:type="dxa"/>
            <w:vAlign w:val="center"/>
          </w:tcPr>
          <w:p w14:paraId="68A4B68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4EEDD48" w14:textId="77777777" w:rsidTr="00FD5D3A">
        <w:tc>
          <w:tcPr>
            <w:tcW w:w="1869" w:type="dxa"/>
            <w:vAlign w:val="center"/>
          </w:tcPr>
          <w:p w14:paraId="67FC51E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5DED5C5" w14:textId="4F7FDB69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869" w:type="dxa"/>
            <w:vAlign w:val="center"/>
          </w:tcPr>
          <w:p w14:paraId="60BBD20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2074A910" w14:textId="4ED4071F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69" w:type="dxa"/>
            <w:vAlign w:val="center"/>
          </w:tcPr>
          <w:p w14:paraId="36869AD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09489B21" w14:textId="77777777" w:rsidTr="00FD5D3A">
        <w:tc>
          <w:tcPr>
            <w:tcW w:w="1869" w:type="dxa"/>
            <w:vAlign w:val="center"/>
          </w:tcPr>
          <w:p w14:paraId="3AABEF5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7108E04C" w14:textId="750392ED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69" w:type="dxa"/>
            <w:vAlign w:val="center"/>
          </w:tcPr>
          <w:p w14:paraId="7C91B6B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D1ACADD" w14:textId="54A0CF14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69" w:type="dxa"/>
            <w:vAlign w:val="center"/>
          </w:tcPr>
          <w:p w14:paraId="07E5786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662171E" w14:textId="77777777" w:rsidTr="00FD5D3A">
        <w:tc>
          <w:tcPr>
            <w:tcW w:w="1869" w:type="dxa"/>
            <w:vAlign w:val="center"/>
          </w:tcPr>
          <w:p w14:paraId="4173EBB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725FA09" w14:textId="694D488A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6F5F41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44A25233" w14:textId="2EA9190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223856AE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121F75D" w14:textId="77777777" w:rsidTr="00FD5D3A">
        <w:tc>
          <w:tcPr>
            <w:tcW w:w="1869" w:type="dxa"/>
            <w:vAlign w:val="center"/>
          </w:tcPr>
          <w:p w14:paraId="5C1DC5C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7D39EC29" w14:textId="50291C53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869" w:type="dxa"/>
            <w:vAlign w:val="center"/>
          </w:tcPr>
          <w:p w14:paraId="3225E4E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2CBE74E" w14:textId="16F0D8B0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  <w:vAlign w:val="center"/>
          </w:tcPr>
          <w:p w14:paraId="137596A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31EA89D" w14:textId="77777777" w:rsidTr="00FD5D3A">
        <w:tc>
          <w:tcPr>
            <w:tcW w:w="1869" w:type="dxa"/>
            <w:vAlign w:val="center"/>
          </w:tcPr>
          <w:p w14:paraId="615AF2BB" w14:textId="3A376282" w:rsidR="009C72A1" w:rsidRPr="009C72A1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B2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791EE5A5" w14:textId="18B84307" w:rsidR="009C72A1" w:rsidRPr="009C72A1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315CD27E" w14:textId="0D4B851E" w:rsidR="009C72A1" w:rsidRPr="009C72A1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510406A9" w14:textId="044CFDFB" w:rsidR="009C72A1" w:rsidRPr="009C72A1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69" w:type="dxa"/>
            <w:vAlign w:val="center"/>
          </w:tcPr>
          <w:p w14:paraId="228067E6" w14:textId="36C8D94D" w:rsidR="009C72A1" w:rsidRPr="009C72A1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57396D" w:rsidRPr="006322C8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57396D" w:rsidRPr="006322C8" w14:paraId="293E17C1" w14:textId="77777777" w:rsidTr="00FD5D3A">
        <w:tc>
          <w:tcPr>
            <w:tcW w:w="1869" w:type="dxa"/>
            <w:vAlign w:val="center"/>
          </w:tcPr>
          <w:p w14:paraId="52EEC1C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2C8CFD95" w14:textId="72A1AF62" w:rsidR="0057396D" w:rsidRPr="009C72A1" w:rsidRDefault="00360C0F" w:rsidP="00360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869" w:type="dxa"/>
            <w:vAlign w:val="center"/>
          </w:tcPr>
          <w:p w14:paraId="37E9147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03C41E0A" w14:textId="33F7E666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15C1073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FE47015" w14:textId="77777777" w:rsidTr="00FD5D3A">
        <w:tc>
          <w:tcPr>
            <w:tcW w:w="1869" w:type="dxa"/>
            <w:vAlign w:val="center"/>
          </w:tcPr>
          <w:p w14:paraId="4E2213F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0C65B8B0" w14:textId="2CB94C3D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356B015E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5204D49" w14:textId="712E411F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2341D71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10B93EBB" w14:textId="77777777" w:rsidTr="00FD5D3A">
        <w:tc>
          <w:tcPr>
            <w:tcW w:w="1869" w:type="dxa"/>
            <w:vAlign w:val="center"/>
          </w:tcPr>
          <w:p w14:paraId="69ACA55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F5051BA" w14:textId="3556F991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675C12D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524C1D92" w14:textId="689B3C86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4D1744D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416F5DE" w14:textId="77777777" w:rsidTr="00FD5D3A">
        <w:tc>
          <w:tcPr>
            <w:tcW w:w="1869" w:type="dxa"/>
            <w:vAlign w:val="center"/>
          </w:tcPr>
          <w:p w14:paraId="2DA8561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FC69A2" w14:textId="0B08FB98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476D303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42DE6E17" w14:textId="5A2C86B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6A323B3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8CB37A8" w14:textId="77777777" w:rsidTr="00FD5D3A">
        <w:tc>
          <w:tcPr>
            <w:tcW w:w="1869" w:type="dxa"/>
            <w:vAlign w:val="center"/>
          </w:tcPr>
          <w:p w14:paraId="1FE2F84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15C73B8" w14:textId="2E256188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  <w:tc>
          <w:tcPr>
            <w:tcW w:w="1869" w:type="dxa"/>
            <w:vAlign w:val="center"/>
          </w:tcPr>
          <w:p w14:paraId="32D03A3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7955A6FE" w14:textId="413B656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9" w:type="dxa"/>
            <w:vAlign w:val="center"/>
          </w:tcPr>
          <w:p w14:paraId="65F450C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0F608C2" w14:textId="77777777" w:rsidTr="009C72A1">
        <w:trPr>
          <w:trHeight w:val="90"/>
        </w:trPr>
        <w:tc>
          <w:tcPr>
            <w:tcW w:w="1869" w:type="dxa"/>
            <w:vAlign w:val="center"/>
          </w:tcPr>
          <w:p w14:paraId="6D34E2E1" w14:textId="69BAC182" w:rsidR="009C72A1" w:rsidRPr="009C72A1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7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20F0CD86" w14:textId="2AD56B1A" w:rsidR="009C72A1" w:rsidRPr="009C72A1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510943DA" w14:textId="253E8360" w:rsidR="009C72A1" w:rsidRPr="009C72A1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B7CE88C" w14:textId="2410929E" w:rsidR="009C72A1" w:rsidRPr="009C72A1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31F22158" w14:textId="52453E95" w:rsidR="009C72A1" w:rsidRPr="009C72A1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D27680" w14:textId="77777777" w:rsidR="009A3652" w:rsidRPr="006322C8" w:rsidRDefault="009A3652" w:rsidP="00E01B3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484D94" w14:textId="3D70FDEB" w:rsidR="006168F5" w:rsidRPr="006A0224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27226">
        <w:rPr>
          <w:rFonts w:ascii="Times New Roman" w:hAnsi="Times New Roman" w:cs="Times New Roman"/>
          <w:b/>
          <w:bCs/>
          <w:sz w:val="28"/>
          <w:szCs w:val="28"/>
        </w:rPr>
        <w:t>Качество пищевых продуктов</w:t>
      </w:r>
      <w:r w:rsidR="006168F5" w:rsidRPr="006A022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 w:rsidRPr="006A0224">
        <w:rPr>
          <w:b/>
          <w:bCs/>
        </w:rPr>
        <w:t xml:space="preserve"> </w:t>
      </w:r>
      <w:r w:rsidR="006168F5" w:rsidRPr="006A0224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г. </w:t>
      </w:r>
      <w:r w:rsidR="00FA59FE" w:rsidRPr="006A0224">
        <w:rPr>
          <w:rFonts w:ascii="Times New Roman" w:hAnsi="Times New Roman"/>
          <w:sz w:val="28"/>
          <w:szCs w:val="28"/>
        </w:rPr>
        <w:t>Гомеля</w:t>
      </w:r>
      <w:r w:rsidR="006168F5" w:rsidRPr="006A0224">
        <w:rPr>
          <w:rFonts w:ascii="Times New Roman" w:hAnsi="Times New Roman"/>
          <w:sz w:val="28"/>
          <w:szCs w:val="28"/>
        </w:rPr>
        <w:t>, по микробиологическим показателям за 201</w:t>
      </w:r>
      <w:r w:rsidR="000140F6" w:rsidRPr="006A0224">
        <w:rPr>
          <w:rFonts w:ascii="Times New Roman" w:hAnsi="Times New Roman"/>
          <w:sz w:val="28"/>
          <w:szCs w:val="28"/>
        </w:rPr>
        <w:t>7</w:t>
      </w:r>
      <w:r w:rsidR="006168F5" w:rsidRPr="006A0224">
        <w:rPr>
          <w:rFonts w:ascii="Times New Roman" w:hAnsi="Times New Roman"/>
          <w:sz w:val="28"/>
          <w:szCs w:val="28"/>
        </w:rPr>
        <w:t>-20</w:t>
      </w:r>
      <w:r w:rsidR="00FA59FE" w:rsidRPr="006A0224">
        <w:rPr>
          <w:rFonts w:ascii="Times New Roman" w:hAnsi="Times New Roman"/>
          <w:sz w:val="28"/>
          <w:szCs w:val="28"/>
        </w:rPr>
        <w:t>19</w:t>
      </w:r>
      <w:r w:rsidR="000140F6" w:rsidRPr="006A0224">
        <w:rPr>
          <w:rFonts w:ascii="Times New Roman" w:hAnsi="Times New Roman"/>
          <w:sz w:val="28"/>
          <w:szCs w:val="28"/>
        </w:rPr>
        <w:t xml:space="preserve"> </w:t>
      </w:r>
      <w:r w:rsidR="006168F5" w:rsidRPr="006A0224">
        <w:rPr>
          <w:rFonts w:ascii="Times New Roman" w:hAnsi="Times New Roman"/>
          <w:sz w:val="28"/>
          <w:szCs w:val="28"/>
        </w:rPr>
        <w:t>гг. увеличился и составил в 20</w:t>
      </w:r>
      <w:r w:rsidR="00FA59FE" w:rsidRPr="006A0224">
        <w:rPr>
          <w:rFonts w:ascii="Times New Roman" w:hAnsi="Times New Roman"/>
          <w:sz w:val="28"/>
          <w:szCs w:val="28"/>
        </w:rPr>
        <w:t>19</w:t>
      </w:r>
      <w:r w:rsidR="006168F5" w:rsidRPr="006A0224">
        <w:rPr>
          <w:rFonts w:ascii="Times New Roman" w:hAnsi="Times New Roman"/>
          <w:sz w:val="28"/>
          <w:szCs w:val="28"/>
        </w:rPr>
        <w:t xml:space="preserve"> году </w:t>
      </w:r>
      <w:r w:rsidR="00FA59FE" w:rsidRPr="006A0224">
        <w:rPr>
          <w:rFonts w:ascii="Times New Roman" w:hAnsi="Times New Roman"/>
          <w:sz w:val="28"/>
          <w:szCs w:val="28"/>
        </w:rPr>
        <w:t>3</w:t>
      </w:r>
      <w:r w:rsidR="006168F5" w:rsidRPr="006A0224">
        <w:rPr>
          <w:rFonts w:ascii="Times New Roman" w:hAnsi="Times New Roman"/>
          <w:sz w:val="28"/>
          <w:szCs w:val="28"/>
        </w:rPr>
        <w:t xml:space="preserve">,2%, </w:t>
      </w:r>
      <w:r w:rsidR="00FA59FE" w:rsidRPr="006A0224">
        <w:rPr>
          <w:rFonts w:ascii="Times New Roman" w:hAnsi="Times New Roman"/>
          <w:sz w:val="28"/>
          <w:szCs w:val="28"/>
        </w:rPr>
        <w:t>а к 202</w:t>
      </w:r>
      <w:r w:rsidR="00E0173B">
        <w:rPr>
          <w:rFonts w:ascii="Times New Roman" w:hAnsi="Times New Roman"/>
          <w:sz w:val="28"/>
          <w:szCs w:val="28"/>
        </w:rPr>
        <w:t>2</w:t>
      </w:r>
      <w:r w:rsidR="00FA59FE" w:rsidRPr="006A0224">
        <w:rPr>
          <w:rFonts w:ascii="Times New Roman" w:hAnsi="Times New Roman"/>
          <w:sz w:val="28"/>
          <w:szCs w:val="28"/>
        </w:rPr>
        <w:t xml:space="preserve"> году снизился до 1,</w:t>
      </w:r>
      <w:r w:rsidR="00E0173B">
        <w:rPr>
          <w:rFonts w:ascii="Times New Roman" w:hAnsi="Times New Roman"/>
          <w:sz w:val="28"/>
          <w:szCs w:val="28"/>
        </w:rPr>
        <w:t>0</w:t>
      </w:r>
      <w:r w:rsidR="00FA59FE" w:rsidRPr="006A0224">
        <w:rPr>
          <w:rFonts w:ascii="Times New Roman" w:hAnsi="Times New Roman"/>
          <w:sz w:val="28"/>
          <w:szCs w:val="28"/>
        </w:rPr>
        <w:t>%</w:t>
      </w:r>
      <w:r w:rsidR="006168F5" w:rsidRPr="006A0224">
        <w:rPr>
          <w:rFonts w:ascii="Times New Roman" w:hAnsi="Times New Roman"/>
          <w:sz w:val="28"/>
          <w:szCs w:val="28"/>
        </w:rPr>
        <w:t>.</w:t>
      </w:r>
    </w:p>
    <w:p w14:paraId="20D51849" w14:textId="10E62663" w:rsidR="006168F5" w:rsidRPr="006A0224" w:rsidRDefault="000140F6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A0224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="006168F5" w:rsidRPr="006A0224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</w:t>
      </w:r>
      <w:proofErr w:type="spellStart"/>
      <w:r w:rsidR="006168F5" w:rsidRPr="006A0224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="006168F5" w:rsidRPr="006A02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68F5" w:rsidRPr="006A0224">
        <w:rPr>
          <w:rFonts w:ascii="Times New Roman" w:hAnsi="Times New Roman"/>
          <w:sz w:val="28"/>
          <w:szCs w:val="28"/>
        </w:rPr>
        <w:t>патулина</w:t>
      </w:r>
      <w:proofErr w:type="spellEnd"/>
      <w:r w:rsidR="006168F5" w:rsidRPr="006A0224">
        <w:rPr>
          <w:rFonts w:ascii="Times New Roman" w:hAnsi="Times New Roman"/>
          <w:sz w:val="28"/>
          <w:szCs w:val="28"/>
        </w:rPr>
        <w:t xml:space="preserve"> в продуктах питания, вырабатываемых и реализуемых в г. </w:t>
      </w:r>
      <w:r w:rsidR="00FA59FE" w:rsidRPr="006A0224">
        <w:rPr>
          <w:rFonts w:ascii="Times New Roman" w:hAnsi="Times New Roman"/>
          <w:sz w:val="28"/>
          <w:szCs w:val="28"/>
        </w:rPr>
        <w:t>Гомеле</w:t>
      </w:r>
      <w:r w:rsidR="006168F5" w:rsidRPr="006A0224">
        <w:rPr>
          <w:rFonts w:ascii="Times New Roman" w:hAnsi="Times New Roman"/>
          <w:sz w:val="28"/>
          <w:szCs w:val="28"/>
        </w:rPr>
        <w:t xml:space="preserve">, </w:t>
      </w:r>
      <w:r w:rsidR="00FA59FE" w:rsidRPr="006A0224">
        <w:rPr>
          <w:rFonts w:ascii="Times New Roman" w:hAnsi="Times New Roman"/>
          <w:sz w:val="28"/>
          <w:szCs w:val="28"/>
        </w:rPr>
        <w:t>в 2019-202</w:t>
      </w:r>
      <w:r w:rsidR="00BA08AB">
        <w:rPr>
          <w:rFonts w:ascii="Times New Roman" w:hAnsi="Times New Roman"/>
          <w:sz w:val="28"/>
          <w:szCs w:val="28"/>
        </w:rPr>
        <w:t>2</w:t>
      </w:r>
      <w:r w:rsidR="00FA59FE" w:rsidRPr="006A0224">
        <w:rPr>
          <w:rFonts w:ascii="Times New Roman" w:hAnsi="Times New Roman"/>
          <w:sz w:val="28"/>
          <w:szCs w:val="28"/>
        </w:rPr>
        <w:t xml:space="preserve"> гг. регистрировалось превышение допустимого уровня нитратов</w:t>
      </w:r>
      <w:r w:rsidR="006168F5" w:rsidRPr="006A0224">
        <w:rPr>
          <w:rFonts w:ascii="Times New Roman" w:hAnsi="Times New Roman"/>
          <w:sz w:val="28"/>
          <w:szCs w:val="28"/>
        </w:rPr>
        <w:t xml:space="preserve"> (</w:t>
      </w:r>
      <w:r w:rsidR="00FA59FE" w:rsidRPr="006A0224">
        <w:rPr>
          <w:rFonts w:ascii="Times New Roman" w:hAnsi="Times New Roman"/>
          <w:sz w:val="28"/>
          <w:szCs w:val="28"/>
        </w:rPr>
        <w:t>в 2019 году – 6,9%, в 2020 году – 3,8%, в 2021 году – 11,1%</w:t>
      </w:r>
      <w:r w:rsidR="00BA08AB">
        <w:rPr>
          <w:rFonts w:ascii="Times New Roman" w:hAnsi="Times New Roman"/>
          <w:sz w:val="28"/>
          <w:szCs w:val="28"/>
        </w:rPr>
        <w:t>, в 2022 году – 4,17%</w:t>
      </w:r>
      <w:r w:rsidR="006168F5" w:rsidRPr="006A0224">
        <w:rPr>
          <w:rFonts w:ascii="Times New Roman" w:hAnsi="Times New Roman"/>
          <w:sz w:val="28"/>
          <w:szCs w:val="28"/>
        </w:rPr>
        <w:t xml:space="preserve">). </w:t>
      </w:r>
    </w:p>
    <w:p w14:paraId="635119E7" w14:textId="6C880B99" w:rsidR="00BE6A47" w:rsidRPr="003135C6" w:rsidRDefault="000F0064" w:rsidP="00D10705">
      <w:pPr>
        <w:pStyle w:val="11"/>
        <w:shd w:val="clear" w:color="auto" w:fill="auto"/>
        <w:ind w:firstLine="567"/>
        <w:jc w:val="both"/>
      </w:pPr>
      <w:r w:rsidRPr="00E65F6F">
        <w:rPr>
          <w:b/>
          <w:bCs/>
        </w:rPr>
        <w:t>Загрязненность почв</w:t>
      </w:r>
      <w:r w:rsidR="00FD2295" w:rsidRPr="00E65F6F">
        <w:rPr>
          <w:b/>
          <w:bCs/>
        </w:rPr>
        <w:t xml:space="preserve">. </w:t>
      </w:r>
      <w:r w:rsidR="00BE6A47" w:rsidRPr="003135C6">
        <w:t>Почва как элемент биосферы имеет важное значение в формировании здоровья населения и поддержания экологического благополучия. Защита ее от загрязнения является важной гигиенической задачей.</w:t>
      </w:r>
      <w:r w:rsidR="00D10705" w:rsidRPr="003135C6">
        <w:t xml:space="preserve"> </w:t>
      </w:r>
      <w:r w:rsidR="00BE6A47" w:rsidRPr="003135C6">
        <w:t>Оценка степени загрязнения почвы г</w:t>
      </w:r>
      <w:r w:rsidR="00A45293" w:rsidRPr="003135C6">
        <w:t>орода</w:t>
      </w:r>
      <w:r w:rsidR="00BE6A47" w:rsidRPr="003135C6">
        <w:t xml:space="preserve"> </w:t>
      </w:r>
      <w:r w:rsidR="00D10705" w:rsidRPr="003135C6">
        <w:t>Гомеля</w:t>
      </w:r>
      <w:r w:rsidR="00BE6A47" w:rsidRPr="003135C6">
        <w:t xml:space="preserve"> проводится на основании лабораторных исследований проб, отбираемых в жилом секторе в зонах влияния промпредприятий, полигонов твердых коммунальных отходов, транспортных магистралей, детских дошкольных учреждениях, зонах рекреации. </w:t>
      </w:r>
    </w:p>
    <w:p w14:paraId="63EFD116" w14:textId="468452DC" w:rsidR="00BE6A47" w:rsidRPr="006322C8" w:rsidRDefault="0039565E" w:rsidP="00963C0E">
      <w:pPr>
        <w:pStyle w:val="11"/>
        <w:shd w:val="clear" w:color="auto" w:fill="auto"/>
        <w:ind w:firstLine="567"/>
        <w:jc w:val="both"/>
        <w:rPr>
          <w:highlight w:val="yellow"/>
        </w:rPr>
      </w:pPr>
      <w:r w:rsidRPr="00963C0E">
        <w:t>Мониторинг</w:t>
      </w:r>
      <w:r w:rsidRPr="00963C0E">
        <w:tab/>
        <w:t>почв</w:t>
      </w:r>
      <w:r w:rsidRPr="00963C0E">
        <w:tab/>
        <w:t>проводится</w:t>
      </w:r>
      <w:r w:rsidRPr="00963C0E">
        <w:tab/>
        <w:t xml:space="preserve">в </w:t>
      </w:r>
      <w:r w:rsidR="00637BB6" w:rsidRPr="00963C0E">
        <w:t>контрольных точках: в селитебной зоне, в т.ч. на территории детских учреждений, в рекреационной зоне, в зон</w:t>
      </w:r>
      <w:r w:rsidR="00963C0E" w:rsidRPr="00963C0E">
        <w:t xml:space="preserve">е санитарной охраны водозаборов. </w:t>
      </w:r>
      <w:r w:rsidR="00BE6A47" w:rsidRPr="00963C0E">
        <w:t>По результатам лабораторных исследований</w:t>
      </w:r>
      <w:r w:rsidR="004D36B7" w:rsidRPr="00963C0E">
        <w:t xml:space="preserve"> </w:t>
      </w:r>
      <w:r w:rsidR="00BE6A47" w:rsidRPr="00963C0E">
        <w:t>проб</w:t>
      </w:r>
      <w:r w:rsidR="00A45293" w:rsidRPr="00963C0E">
        <w:t>ы</w:t>
      </w:r>
      <w:r w:rsidR="004D36B7" w:rsidRPr="00963C0E">
        <w:t xml:space="preserve"> почвы </w:t>
      </w:r>
      <w:r w:rsidR="00BE6A47" w:rsidRPr="00963C0E">
        <w:t>за 201</w:t>
      </w:r>
      <w:r w:rsidR="00963C0E" w:rsidRPr="00963C0E">
        <w:t>9</w:t>
      </w:r>
      <w:r w:rsidR="00BE6A47" w:rsidRPr="00963C0E">
        <w:t>-20</w:t>
      </w:r>
      <w:r w:rsidR="00963C0E" w:rsidRPr="00963C0E">
        <w:t>21</w:t>
      </w:r>
      <w:r w:rsidR="00A45293" w:rsidRPr="00963C0E">
        <w:t xml:space="preserve"> </w:t>
      </w:r>
      <w:r w:rsidR="00BE6A47" w:rsidRPr="00963C0E">
        <w:t>гг. соответствовал</w:t>
      </w:r>
      <w:r w:rsidR="00A45293" w:rsidRPr="00963C0E">
        <w:t>и</w:t>
      </w:r>
      <w:r w:rsidR="00BE6A47" w:rsidRPr="00963C0E">
        <w:t xml:space="preserve"> </w:t>
      </w:r>
      <w:r w:rsidR="004D36B7" w:rsidRPr="00963C0E">
        <w:t>установленным</w:t>
      </w:r>
      <w:r w:rsidR="00BE6A47" w:rsidRPr="00963C0E">
        <w:t xml:space="preserve"> нормативам.</w:t>
      </w:r>
      <w:r w:rsidR="004D36B7" w:rsidRPr="00963C0E">
        <w:t xml:space="preserve"> В 20</w:t>
      </w:r>
      <w:r w:rsidR="00963C0E" w:rsidRPr="00963C0E">
        <w:t>22</w:t>
      </w:r>
      <w:r w:rsidR="004D36B7" w:rsidRPr="00963C0E">
        <w:t xml:space="preserve"> году установлено несоответствие гигиеническим нормативам в </w:t>
      </w:r>
      <w:r w:rsidR="00963C0E" w:rsidRPr="00963C0E">
        <w:t>14,2</w:t>
      </w:r>
      <w:r w:rsidR="004D36B7" w:rsidRPr="00963C0E">
        <w:t>% по санитарно-химическим показателям</w:t>
      </w:r>
      <w:r w:rsidR="00963C0E" w:rsidRPr="00963C0E">
        <w:t xml:space="preserve"> в зоне влияния промышленных предприятий, транспортных магистралей, в местах применения пестицидов</w:t>
      </w:r>
      <w:r w:rsidR="004D36B7" w:rsidRPr="00963C0E">
        <w:t xml:space="preserve">, в </w:t>
      </w:r>
      <w:r w:rsidR="00963C0E">
        <w:t>33,3</w:t>
      </w:r>
      <w:r w:rsidR="004D36B7" w:rsidRPr="00963C0E">
        <w:t xml:space="preserve">% - </w:t>
      </w:r>
      <w:r w:rsidR="00963C0E">
        <w:t>в селитебной зоне</w:t>
      </w:r>
      <w:r w:rsidR="004D36B7" w:rsidRPr="00963C0E">
        <w:t>; несоответствия по бактериологическим показателям не установлено.</w:t>
      </w:r>
      <w:r w:rsidR="005F2CD4" w:rsidRPr="00963C0E">
        <w:t xml:space="preserve"> </w:t>
      </w:r>
    </w:p>
    <w:p w14:paraId="0E8C7C0E" w14:textId="3E7FECB8" w:rsidR="003B4F57" w:rsidRPr="003B4F57" w:rsidRDefault="000F0064" w:rsidP="003B4F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Качество среды по физическим факторам</w:t>
      </w:r>
      <w:r w:rsidR="0043611E" w:rsidRPr="009A3AF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B4F57" w:rsidRPr="003B4F57">
        <w:rPr>
          <w:rFonts w:ascii="Times New Roman" w:hAnsi="Times New Roman" w:cs="Times New Roman"/>
          <w:sz w:val="28"/>
          <w:szCs w:val="28"/>
        </w:rPr>
        <w:t>Среди факторов физической природы наиболее гигиенически значимыми для здоровья населения г. Гомеля является шум (индикаторные показатели ЦУР 1.39).</w:t>
      </w:r>
      <w:r w:rsidR="003B4F57" w:rsidRPr="003B4F5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3B4F57" w:rsidRPr="003B4F57">
        <w:rPr>
          <w:rFonts w:ascii="Times New Roman" w:hAnsi="Times New Roman" w:cs="Times New Roman"/>
          <w:sz w:val="28"/>
          <w:szCs w:val="28"/>
        </w:rPr>
        <w:t xml:space="preserve">Основными источниками шумового загрязнения в г. Гомеле являются автомагистрали, железнодорожный транспорт и промышленные предприятия. </w:t>
      </w:r>
    </w:p>
    <w:p w14:paraId="35BF90D4" w14:textId="0DD7DB8B" w:rsidR="00C86CFB" w:rsidRPr="006322C8" w:rsidRDefault="003B4F57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B4F57">
        <w:rPr>
          <w:rFonts w:ascii="Times New Roman" w:hAnsi="Times New Roman" w:cs="Times New Roman"/>
          <w:sz w:val="28"/>
          <w:szCs w:val="28"/>
        </w:rPr>
        <w:t xml:space="preserve">В рамках  мониторинга  и  с целью реализации  ЦУР  проводились измерения уровней шума в жилых кварталах, </w:t>
      </w:r>
      <w:proofErr w:type="gramStart"/>
      <w:r w:rsidRPr="003B4F57">
        <w:rPr>
          <w:rFonts w:ascii="Times New Roman" w:hAnsi="Times New Roman" w:cs="Times New Roman"/>
          <w:sz w:val="28"/>
          <w:szCs w:val="28"/>
        </w:rPr>
        <w:t>прилегающий</w:t>
      </w:r>
      <w:proofErr w:type="gramEnd"/>
      <w:r w:rsidRPr="003B4F57">
        <w:rPr>
          <w:rFonts w:ascii="Times New Roman" w:hAnsi="Times New Roman" w:cs="Times New Roman"/>
          <w:sz w:val="28"/>
          <w:szCs w:val="28"/>
        </w:rPr>
        <w:t xml:space="preserve"> к  основным автомагистралям и железнодорожным путям и зоне влияния производств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6CFB" w:rsidRPr="009A3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D10F1" w14:textId="04BACA13" w:rsidR="00C86CFB" w:rsidRPr="002B3298" w:rsidRDefault="002C3761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761">
        <w:rPr>
          <w:rFonts w:ascii="Times New Roman" w:hAnsi="Times New Roman" w:cs="Times New Roman"/>
          <w:sz w:val="28"/>
          <w:szCs w:val="28"/>
        </w:rPr>
        <w:t>Для достижения индикаторных показателей эффективности государственного санитарного надзора и в  рамках Целей устойчивого развития (ЦУР) в текущем году дана оценка факторов среды обитания (шум, качество воздуха, ЭМП) по 8 территориям, на территории жилой зоны выполнено свыше 370 исследований уровней шума и более 5,5 тысяч исследований ЭМП.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В целом по городу превышения </w:t>
      </w:r>
      <w:r w:rsidRPr="002B3298">
        <w:rPr>
          <w:rFonts w:ascii="Times New Roman" w:hAnsi="Times New Roman" w:cs="Times New Roman"/>
          <w:sz w:val="28"/>
          <w:szCs w:val="28"/>
        </w:rPr>
        <w:t>предельно-допустимых уровней шума</w:t>
      </w:r>
      <w:r>
        <w:rPr>
          <w:rFonts w:ascii="Times New Roman" w:hAnsi="Times New Roman" w:cs="Times New Roman"/>
          <w:sz w:val="28"/>
          <w:szCs w:val="28"/>
        </w:rPr>
        <w:t xml:space="preserve"> (далее – ПДУ)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регистрируются  на основных автомагистралях города Гомеля (удельный вес измерений с превышением </w:t>
      </w:r>
      <w:r>
        <w:rPr>
          <w:rFonts w:ascii="Times New Roman" w:hAnsi="Times New Roman" w:cs="Times New Roman"/>
          <w:sz w:val="28"/>
          <w:szCs w:val="28"/>
        </w:rPr>
        <w:t>ПДУ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приведен в таблице </w:t>
      </w:r>
      <w:r w:rsidR="00396071" w:rsidRPr="002B3298">
        <w:rPr>
          <w:rFonts w:ascii="Times New Roman" w:hAnsi="Times New Roman" w:cs="Times New Roman"/>
          <w:sz w:val="28"/>
          <w:szCs w:val="28"/>
        </w:rPr>
        <w:t>4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в разрезе объектов в динамике с 201</w:t>
      </w:r>
      <w:r w:rsidR="00396071" w:rsidRPr="002B3298">
        <w:rPr>
          <w:rFonts w:ascii="Times New Roman" w:hAnsi="Times New Roman" w:cs="Times New Roman"/>
          <w:sz w:val="28"/>
          <w:szCs w:val="28"/>
        </w:rPr>
        <w:t>7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по 202</w:t>
      </w:r>
      <w:r w:rsidR="002B3298" w:rsidRPr="002B3298">
        <w:rPr>
          <w:rFonts w:ascii="Times New Roman" w:hAnsi="Times New Roman" w:cs="Times New Roman"/>
          <w:sz w:val="28"/>
          <w:szCs w:val="28"/>
        </w:rPr>
        <w:t>2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гг.).</w:t>
      </w:r>
    </w:p>
    <w:p w14:paraId="381C0F7E" w14:textId="77777777" w:rsidR="00975B4C" w:rsidRDefault="00975B4C" w:rsidP="008923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68817F" w14:textId="3B7FCEF5" w:rsidR="00892363" w:rsidRPr="008F6A50" w:rsidRDefault="00892363" w:rsidP="00892363">
      <w:pPr>
        <w:jc w:val="both"/>
        <w:rPr>
          <w:rFonts w:ascii="Times New Roman" w:hAnsi="Times New Roman" w:cs="Times New Roman"/>
          <w:sz w:val="24"/>
          <w:szCs w:val="24"/>
        </w:rPr>
      </w:pPr>
      <w:r w:rsidRPr="008F6A50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915A36" w:rsidRPr="008F6A50">
        <w:rPr>
          <w:rFonts w:ascii="Times New Roman" w:hAnsi="Times New Roman" w:cs="Times New Roman"/>
          <w:sz w:val="24"/>
          <w:szCs w:val="24"/>
        </w:rPr>
        <w:t>Результаты</w:t>
      </w:r>
      <w:r w:rsidRPr="008F6A50">
        <w:rPr>
          <w:rFonts w:ascii="Times New Roman" w:hAnsi="Times New Roman" w:cs="Times New Roman"/>
          <w:sz w:val="24"/>
          <w:szCs w:val="24"/>
        </w:rPr>
        <w:t xml:space="preserve"> измерений неблагоприятных физических факторов в 2017-202</w:t>
      </w:r>
      <w:r w:rsidR="008F6A50">
        <w:rPr>
          <w:rFonts w:ascii="Times New Roman" w:hAnsi="Times New Roman" w:cs="Times New Roman"/>
          <w:sz w:val="24"/>
          <w:szCs w:val="24"/>
        </w:rPr>
        <w:t>2</w:t>
      </w:r>
      <w:r w:rsidRPr="008F6A50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5166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636"/>
        <w:gridCol w:w="600"/>
        <w:gridCol w:w="636"/>
        <w:gridCol w:w="636"/>
        <w:gridCol w:w="600"/>
        <w:gridCol w:w="600"/>
        <w:gridCol w:w="456"/>
        <w:gridCol w:w="636"/>
        <w:gridCol w:w="600"/>
        <w:gridCol w:w="411"/>
        <w:gridCol w:w="600"/>
        <w:gridCol w:w="600"/>
        <w:gridCol w:w="600"/>
        <w:gridCol w:w="696"/>
        <w:gridCol w:w="756"/>
      </w:tblGrid>
      <w:tr w:rsidR="00892363" w:rsidRPr="006322C8" w14:paraId="1D4D810B" w14:textId="77777777" w:rsidTr="008F6A50">
        <w:trPr>
          <w:trHeight w:val="510"/>
          <w:jc w:val="center"/>
        </w:trPr>
        <w:tc>
          <w:tcPr>
            <w:tcW w:w="508" w:type="pct"/>
            <w:vMerge w:val="restart"/>
          </w:tcPr>
          <w:p w14:paraId="2F13E22F" w14:textId="77777777" w:rsidR="00892363" w:rsidRPr="008F6A50" w:rsidRDefault="00892363" w:rsidP="00857ED4">
            <w:pPr>
              <w:rPr>
                <w:rFonts w:ascii="Times New Roman" w:hAnsi="Times New Roman" w:cs="Times New Roman"/>
                <w:bCs/>
              </w:rPr>
            </w:pPr>
          </w:p>
          <w:p w14:paraId="28D8F673" w14:textId="3FCDD928" w:rsidR="00892363" w:rsidRPr="008F6A50" w:rsidRDefault="00915A36" w:rsidP="00857ED4">
            <w:pPr>
              <w:rPr>
                <w:rFonts w:ascii="Times New Roman" w:hAnsi="Times New Roman" w:cs="Times New Roman"/>
                <w:bCs/>
              </w:rPr>
            </w:pPr>
            <w:r w:rsidRPr="008F6A50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535" w:type="pct"/>
            <w:gridSpan w:val="5"/>
          </w:tcPr>
          <w:p w14:paraId="2673574C" w14:textId="564FB891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6A50">
              <w:rPr>
                <w:rFonts w:ascii="Times New Roman" w:hAnsi="Times New Roman" w:cs="Times New Roman"/>
                <w:b/>
                <w:sz w:val="28"/>
              </w:rPr>
              <w:t>Шум</w:t>
            </w:r>
          </w:p>
        </w:tc>
        <w:tc>
          <w:tcPr>
            <w:tcW w:w="1334" w:type="pct"/>
            <w:gridSpan w:val="5"/>
          </w:tcPr>
          <w:p w14:paraId="31E8B6F5" w14:textId="3EA23292" w:rsidR="00892363" w:rsidRPr="00280BF4" w:rsidRDefault="00892363" w:rsidP="00857E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80BF4">
              <w:rPr>
                <w:rFonts w:ascii="Times New Roman" w:hAnsi="Times New Roman" w:cs="Times New Roman"/>
                <w:b/>
                <w:sz w:val="28"/>
              </w:rPr>
              <w:t>Вибрация</w:t>
            </w:r>
          </w:p>
        </w:tc>
        <w:tc>
          <w:tcPr>
            <w:tcW w:w="1624" w:type="pct"/>
            <w:gridSpan w:val="5"/>
          </w:tcPr>
          <w:p w14:paraId="47BF9F42" w14:textId="6DD18202" w:rsidR="00892363" w:rsidRPr="00280BF4" w:rsidRDefault="00892363" w:rsidP="00CC0B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80BF4">
              <w:rPr>
                <w:rFonts w:ascii="Times New Roman" w:hAnsi="Times New Roman" w:cs="Times New Roman"/>
                <w:b/>
                <w:sz w:val="24"/>
              </w:rPr>
              <w:t>Э</w:t>
            </w:r>
            <w:r w:rsidR="00CC0B90" w:rsidRPr="00280BF4">
              <w:rPr>
                <w:rFonts w:ascii="Times New Roman" w:hAnsi="Times New Roman" w:cs="Times New Roman"/>
                <w:b/>
                <w:sz w:val="24"/>
              </w:rPr>
              <w:t>лектромагнитное поле</w:t>
            </w:r>
          </w:p>
        </w:tc>
      </w:tr>
      <w:tr w:rsidR="008F6A50" w:rsidRPr="006322C8" w14:paraId="6AC79AB9" w14:textId="77777777" w:rsidTr="008F6A50">
        <w:trPr>
          <w:cantSplit/>
          <w:trHeight w:val="1446"/>
          <w:jc w:val="center"/>
        </w:trPr>
        <w:tc>
          <w:tcPr>
            <w:tcW w:w="508" w:type="pct"/>
            <w:vMerge/>
          </w:tcPr>
          <w:p w14:paraId="415C4336" w14:textId="77777777" w:rsidR="00892363" w:rsidRPr="008F6A50" w:rsidRDefault="00892363" w:rsidP="00857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extDirection w:val="btLr"/>
          </w:tcPr>
          <w:p w14:paraId="0B8B3BA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Автомагистрали, %</w:t>
            </w:r>
          </w:p>
        </w:tc>
        <w:tc>
          <w:tcPr>
            <w:tcW w:w="300" w:type="pct"/>
            <w:textDirection w:val="btLr"/>
          </w:tcPr>
          <w:p w14:paraId="777BF84A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ж/д транспорт</w:t>
            </w:r>
          </w:p>
          <w:p w14:paraId="69F1166E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60F67B3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8F6A50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8F6A50">
              <w:rPr>
                <w:rFonts w:ascii="Times New Roman" w:hAnsi="Times New Roman" w:cs="Times New Roman"/>
                <w:sz w:val="16"/>
              </w:rPr>
              <w:t>.</w:t>
            </w:r>
          </w:p>
          <w:p w14:paraId="6AE1AD1E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8" w:type="pct"/>
            <w:textDirection w:val="btLr"/>
          </w:tcPr>
          <w:p w14:paraId="6EBB4451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2138D15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1BC3981A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Прочие</w:t>
            </w:r>
          </w:p>
          <w:p w14:paraId="39AED857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03AE529B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1A3C558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29" w:type="pct"/>
            <w:textDirection w:val="btLr"/>
          </w:tcPr>
          <w:p w14:paraId="12D6B449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ж/д, %</w:t>
            </w:r>
          </w:p>
        </w:tc>
        <w:tc>
          <w:tcPr>
            <w:tcW w:w="300" w:type="pct"/>
            <w:textDirection w:val="btLr"/>
          </w:tcPr>
          <w:p w14:paraId="51CF1CE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280BF4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280BF4">
              <w:rPr>
                <w:rFonts w:ascii="Times New Roman" w:hAnsi="Times New Roman" w:cs="Times New Roman"/>
                <w:sz w:val="16"/>
              </w:rPr>
              <w:t>.</w:t>
            </w:r>
          </w:p>
          <w:p w14:paraId="11948F3B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0B477E9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50D00427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06" w:type="pct"/>
            <w:textDirection w:val="btLr"/>
          </w:tcPr>
          <w:p w14:paraId="573C26D5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Прочие%</w:t>
            </w:r>
          </w:p>
        </w:tc>
        <w:tc>
          <w:tcPr>
            <w:tcW w:w="300" w:type="pct"/>
            <w:textDirection w:val="btLr"/>
          </w:tcPr>
          <w:p w14:paraId="39AA8AFA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EA26B3D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17F8FBDF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ж/д</w:t>
            </w:r>
          </w:p>
          <w:p w14:paraId="45E3656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3FB57CD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280BF4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280BF4">
              <w:rPr>
                <w:rFonts w:ascii="Times New Roman" w:hAnsi="Times New Roman" w:cs="Times New Roman"/>
                <w:sz w:val="16"/>
              </w:rPr>
              <w:t>.</w:t>
            </w:r>
          </w:p>
          <w:p w14:paraId="3082A02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47" w:type="pct"/>
            <w:textDirection w:val="btLr"/>
          </w:tcPr>
          <w:p w14:paraId="1E4657BA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0BA03B7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77" w:type="pct"/>
            <w:textDirection w:val="btLr"/>
          </w:tcPr>
          <w:p w14:paraId="1D15DCE2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Прочие, %</w:t>
            </w:r>
          </w:p>
        </w:tc>
      </w:tr>
      <w:tr w:rsidR="008F6A50" w:rsidRPr="006322C8" w14:paraId="658BEC2E" w14:textId="77777777" w:rsidTr="008F6A50">
        <w:trPr>
          <w:trHeight w:val="407"/>
          <w:jc w:val="center"/>
        </w:trPr>
        <w:tc>
          <w:tcPr>
            <w:tcW w:w="508" w:type="pct"/>
          </w:tcPr>
          <w:p w14:paraId="52BB7A8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18" w:type="pct"/>
          </w:tcPr>
          <w:p w14:paraId="7D584CF4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0" w:type="pct"/>
          </w:tcPr>
          <w:p w14:paraId="3F8D2A85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25A5102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8" w:type="pct"/>
          </w:tcPr>
          <w:p w14:paraId="486967DB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00" w:type="pct"/>
          </w:tcPr>
          <w:p w14:paraId="0EC22589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926BE9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E6AFED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9C0A48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E75928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4F82648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857B76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823F03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5C43DB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4812C8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3276</w:t>
            </w:r>
          </w:p>
        </w:tc>
        <w:tc>
          <w:tcPr>
            <w:tcW w:w="377" w:type="pct"/>
          </w:tcPr>
          <w:p w14:paraId="4A9587E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5EC10CA5" w14:textId="77777777" w:rsidTr="008F6A50">
        <w:trPr>
          <w:trHeight w:val="481"/>
          <w:jc w:val="center"/>
        </w:trPr>
        <w:tc>
          <w:tcPr>
            <w:tcW w:w="508" w:type="pct"/>
          </w:tcPr>
          <w:p w14:paraId="43F0883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8" w:type="pct"/>
          </w:tcPr>
          <w:p w14:paraId="7DA56D5B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0" w:type="pct"/>
          </w:tcPr>
          <w:p w14:paraId="4E6126A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00" w:type="pct"/>
          </w:tcPr>
          <w:p w14:paraId="0015CD5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</w:tcPr>
          <w:p w14:paraId="5F7313D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5CCCF06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D2F89F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3CCADC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E34B95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7B6071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6D3B76D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D4BF73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658E23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AEAFF8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445A4DB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4365</w:t>
            </w:r>
          </w:p>
        </w:tc>
        <w:tc>
          <w:tcPr>
            <w:tcW w:w="377" w:type="pct"/>
          </w:tcPr>
          <w:p w14:paraId="5765281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3E97FB89" w14:textId="77777777" w:rsidTr="008F6A50">
        <w:trPr>
          <w:trHeight w:val="471"/>
          <w:jc w:val="center"/>
        </w:trPr>
        <w:tc>
          <w:tcPr>
            <w:tcW w:w="508" w:type="pct"/>
          </w:tcPr>
          <w:p w14:paraId="2F0EF88C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8" w:type="pct"/>
          </w:tcPr>
          <w:p w14:paraId="6C61EE32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0" w:type="pct"/>
          </w:tcPr>
          <w:p w14:paraId="03FBDE1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" w:type="pct"/>
          </w:tcPr>
          <w:p w14:paraId="7084D23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8" w:type="pct"/>
          </w:tcPr>
          <w:p w14:paraId="3281F72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" w:type="pct"/>
          </w:tcPr>
          <w:p w14:paraId="3EF3653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A7EC4D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0C5298D2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7BD578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5D49CF5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1896299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3C63D6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772D7C9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710A7B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44FEAD4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5606</w:t>
            </w:r>
          </w:p>
        </w:tc>
        <w:tc>
          <w:tcPr>
            <w:tcW w:w="377" w:type="pct"/>
          </w:tcPr>
          <w:p w14:paraId="794A9DE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8F6A50" w:rsidRPr="006322C8" w14:paraId="4A816475" w14:textId="77777777" w:rsidTr="008F6A50">
        <w:trPr>
          <w:trHeight w:val="461"/>
          <w:jc w:val="center"/>
        </w:trPr>
        <w:tc>
          <w:tcPr>
            <w:tcW w:w="508" w:type="pct"/>
          </w:tcPr>
          <w:p w14:paraId="67998A2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8" w:type="pct"/>
          </w:tcPr>
          <w:p w14:paraId="08564D78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0" w:type="pct"/>
          </w:tcPr>
          <w:p w14:paraId="71E6B0C2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" w:type="pct"/>
          </w:tcPr>
          <w:p w14:paraId="3A17FD3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8" w:type="pct"/>
          </w:tcPr>
          <w:p w14:paraId="4559C853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2066EB7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7645A3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4FE516D1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0" w:type="pct"/>
          </w:tcPr>
          <w:p w14:paraId="22A923E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DD3DFF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5443C84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767BC9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71BBA4E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6B32CC1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2C8D05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4570</w:t>
            </w:r>
          </w:p>
        </w:tc>
        <w:tc>
          <w:tcPr>
            <w:tcW w:w="377" w:type="pct"/>
          </w:tcPr>
          <w:p w14:paraId="4CED667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12A404BC" w14:textId="77777777" w:rsidTr="008F6A50">
        <w:trPr>
          <w:trHeight w:val="461"/>
          <w:jc w:val="center"/>
        </w:trPr>
        <w:tc>
          <w:tcPr>
            <w:tcW w:w="508" w:type="pct"/>
          </w:tcPr>
          <w:p w14:paraId="60F7CC4C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8" w:type="pct"/>
          </w:tcPr>
          <w:p w14:paraId="1D6559C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0" w:type="pct"/>
          </w:tcPr>
          <w:p w14:paraId="5430E1E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00" w:type="pct"/>
          </w:tcPr>
          <w:p w14:paraId="725856B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420413A8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3172F81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" w:type="pct"/>
          </w:tcPr>
          <w:p w14:paraId="22A3441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C78351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5A99B48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5AFA4F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4E577BB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D32880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66995F3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4E79A2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412833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77" w:type="pct"/>
          </w:tcPr>
          <w:p w14:paraId="3540D12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6AD44082" w14:textId="77777777" w:rsidTr="008F6A50">
        <w:trPr>
          <w:trHeight w:val="461"/>
          <w:jc w:val="center"/>
        </w:trPr>
        <w:tc>
          <w:tcPr>
            <w:tcW w:w="508" w:type="pct"/>
          </w:tcPr>
          <w:p w14:paraId="488C317A" w14:textId="6BBBB416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18" w:type="pct"/>
          </w:tcPr>
          <w:p w14:paraId="4552E69E" w14:textId="1AF894C6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300" w:type="pct"/>
          </w:tcPr>
          <w:p w14:paraId="18661850" w14:textId="4D702F3E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" w:type="pct"/>
          </w:tcPr>
          <w:p w14:paraId="1FBF7188" w14:textId="63D14A05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318" w:type="pct"/>
          </w:tcPr>
          <w:p w14:paraId="0E73384A" w14:textId="6F117C41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</w:tcPr>
          <w:p w14:paraId="7543261A" w14:textId="0CD8ACAC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2C19AEA1" w14:textId="12C26B96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704D21A4" w14:textId="47A603D4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A107189" w14:textId="387244B3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300" w:type="pct"/>
          </w:tcPr>
          <w:p w14:paraId="43E07042" w14:textId="46EDA78B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143F6580" w14:textId="26415CEF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F25AAF4" w14:textId="349703B5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31C291C" w14:textId="20760A27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A61E22D" w14:textId="6B703403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082EAB5F" w14:textId="67175D34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</w:tcPr>
          <w:p w14:paraId="017118E2" w14:textId="4A88399F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BB46FE6" w14:textId="77777777" w:rsidR="00892363" w:rsidRPr="006322C8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EC3AB23" w14:textId="28782FF8" w:rsidR="00F76808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15">
        <w:rPr>
          <w:rFonts w:ascii="Times New Roman" w:hAnsi="Times New Roman" w:cs="Times New Roman"/>
          <w:sz w:val="28"/>
          <w:szCs w:val="28"/>
        </w:rPr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</w:t>
      </w:r>
      <w:r w:rsidR="00102A62" w:rsidRPr="00F40815">
        <w:rPr>
          <w:rFonts w:ascii="Times New Roman" w:hAnsi="Times New Roman" w:cs="Times New Roman"/>
          <w:sz w:val="28"/>
          <w:szCs w:val="28"/>
        </w:rPr>
        <w:t>томляемостью, расстройством сна</w:t>
      </w:r>
      <w:r w:rsidR="00333AD4" w:rsidRPr="00F40815">
        <w:rPr>
          <w:rFonts w:ascii="Times New Roman" w:hAnsi="Times New Roman" w:cs="Times New Roman"/>
          <w:sz w:val="28"/>
          <w:szCs w:val="28"/>
        </w:rPr>
        <w:t>.</w:t>
      </w:r>
    </w:p>
    <w:p w14:paraId="637B9C71" w14:textId="77777777" w:rsidR="00947E62" w:rsidRDefault="00947E62" w:rsidP="00333AD4">
      <w:pPr>
        <w:pStyle w:val="11"/>
        <w:shd w:val="clear" w:color="auto" w:fill="auto"/>
        <w:ind w:firstLine="567"/>
        <w:jc w:val="both"/>
        <w:rPr>
          <w:b/>
          <w:bCs/>
          <w:i/>
          <w:iCs/>
        </w:rPr>
      </w:pPr>
    </w:p>
    <w:p w14:paraId="69C7266D" w14:textId="3E05CCFE" w:rsidR="003A0F1D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3A0F1D">
        <w:rPr>
          <w:b/>
          <w:bCs/>
          <w:i/>
          <w:iCs/>
        </w:rPr>
        <w:lastRenderedPageBreak/>
        <w:t>Социально-экономическая оценка качества среды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жизнедеятельности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населения</w:t>
      </w:r>
      <w:r w:rsidR="003A0F1D" w:rsidRPr="003A0F1D">
        <w:rPr>
          <w:i/>
          <w:iCs/>
        </w:rPr>
        <w:t>.</w:t>
      </w:r>
    </w:p>
    <w:p w14:paraId="3288F225" w14:textId="768216BF" w:rsidR="004973DD" w:rsidRDefault="00F3325E" w:rsidP="004973DD">
      <w:pPr>
        <w:pStyle w:val="11"/>
        <w:shd w:val="clear" w:color="auto" w:fill="auto"/>
        <w:ind w:firstLine="740"/>
        <w:jc w:val="both"/>
      </w:pPr>
      <w:r>
        <w:rPr>
          <w:iCs/>
        </w:rPr>
        <w:t xml:space="preserve">Численность населения города </w:t>
      </w:r>
      <w:r w:rsidR="00DC42F6">
        <w:rPr>
          <w:iCs/>
        </w:rPr>
        <w:t>Гомеля</w:t>
      </w:r>
      <w:r>
        <w:rPr>
          <w:iCs/>
        </w:rPr>
        <w:t xml:space="preserve"> в 202</w:t>
      </w:r>
      <w:r w:rsidR="002C36B2">
        <w:rPr>
          <w:iCs/>
        </w:rPr>
        <w:t>2</w:t>
      </w:r>
      <w:r>
        <w:rPr>
          <w:iCs/>
        </w:rPr>
        <w:t xml:space="preserve"> году сост</w:t>
      </w:r>
      <w:r w:rsidR="00D36AD8">
        <w:rPr>
          <w:iCs/>
        </w:rPr>
        <w:t xml:space="preserve">авила </w:t>
      </w:r>
      <w:r w:rsidR="00DC42F6" w:rsidRPr="00DC42F6">
        <w:rPr>
          <w:iCs/>
        </w:rPr>
        <w:t>50</w:t>
      </w:r>
      <w:r w:rsidR="002C36B2">
        <w:rPr>
          <w:iCs/>
        </w:rPr>
        <w:t>1802</w:t>
      </w:r>
      <w:r w:rsidR="00DC42F6">
        <w:rPr>
          <w:iCs/>
        </w:rPr>
        <w:t xml:space="preserve"> </w:t>
      </w:r>
      <w:r w:rsidR="00D36AD8">
        <w:rPr>
          <w:iCs/>
        </w:rPr>
        <w:t>человек</w:t>
      </w:r>
      <w:r w:rsidR="002C36B2">
        <w:rPr>
          <w:iCs/>
        </w:rPr>
        <w:t>а</w:t>
      </w:r>
      <w:r w:rsidR="00D36AD8">
        <w:rPr>
          <w:iCs/>
        </w:rPr>
        <w:t xml:space="preserve">, что на </w:t>
      </w:r>
      <w:r w:rsidR="00DC42F6">
        <w:rPr>
          <w:iCs/>
        </w:rPr>
        <w:t>3</w:t>
      </w:r>
      <w:r w:rsidR="002C36B2">
        <w:rPr>
          <w:iCs/>
        </w:rPr>
        <w:t>3649</w:t>
      </w:r>
      <w:r>
        <w:rPr>
          <w:iCs/>
        </w:rPr>
        <w:t xml:space="preserve"> человек мень</w:t>
      </w:r>
      <w:r w:rsidR="005628EE">
        <w:rPr>
          <w:iCs/>
        </w:rPr>
        <w:t>ше по сравнению с 2017 годом (</w:t>
      </w:r>
      <w:r w:rsidR="00DC42F6">
        <w:rPr>
          <w:iCs/>
        </w:rPr>
        <w:t>535461</w:t>
      </w:r>
      <w:r>
        <w:rPr>
          <w:iCs/>
        </w:rPr>
        <w:t xml:space="preserve"> </w:t>
      </w:r>
      <w:r w:rsidR="005628EE">
        <w:rPr>
          <w:iCs/>
        </w:rPr>
        <w:t>человек</w:t>
      </w:r>
      <w:r>
        <w:rPr>
          <w:iCs/>
        </w:rPr>
        <w:t>)</w:t>
      </w:r>
      <w:r w:rsidR="005628EE">
        <w:rPr>
          <w:iCs/>
        </w:rPr>
        <w:t xml:space="preserve"> (табл. </w:t>
      </w:r>
      <w:r w:rsidR="00DC42F6">
        <w:rPr>
          <w:iCs/>
        </w:rPr>
        <w:t>5</w:t>
      </w:r>
      <w:r w:rsidR="005628EE">
        <w:rPr>
          <w:iCs/>
        </w:rPr>
        <w:t>)</w:t>
      </w:r>
      <w:r w:rsidR="004973DD">
        <w:rPr>
          <w:iCs/>
        </w:rPr>
        <w:t xml:space="preserve">, при этом </w:t>
      </w:r>
      <w:r w:rsidR="00993D6A">
        <w:t>60,</w:t>
      </w:r>
      <w:r w:rsidR="002C36B2">
        <w:t>3</w:t>
      </w:r>
      <w:r w:rsidR="00993D6A">
        <w:t xml:space="preserve">% - </w:t>
      </w:r>
      <w:r w:rsidR="004973DD">
        <w:t xml:space="preserve">это лица трудоспособного возраста (табл. </w:t>
      </w:r>
      <w:r w:rsidR="00993D6A">
        <w:t>6</w:t>
      </w:r>
      <w:r w:rsidR="004973DD">
        <w:t>).</w:t>
      </w:r>
    </w:p>
    <w:p w14:paraId="3CE0C2C2" w14:textId="56095789" w:rsidR="005628EE" w:rsidRPr="00EA70C0" w:rsidRDefault="005628EE" w:rsidP="00AE784F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5</w:t>
      </w:r>
      <w:r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>
        <w:rPr>
          <w:rFonts w:ascii="Times New Roman" w:hAnsi="Times New Roman" w:cs="Times New Roman"/>
          <w:sz w:val="24"/>
          <w:szCs w:val="40"/>
        </w:rPr>
        <w:t xml:space="preserve"> за период с 2017 по 2021 годы</w:t>
      </w:r>
    </w:p>
    <w:tbl>
      <w:tblPr>
        <w:tblW w:w="945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1"/>
        <w:gridCol w:w="1252"/>
        <w:gridCol w:w="1344"/>
        <w:gridCol w:w="1251"/>
        <w:gridCol w:w="1252"/>
        <w:gridCol w:w="1437"/>
        <w:gridCol w:w="1191"/>
      </w:tblGrid>
      <w:tr w:rsidR="002C36B2" w:rsidRPr="003A0F1D" w14:paraId="143B1601" w14:textId="7287D707" w:rsidTr="002C36B2">
        <w:trPr>
          <w:trHeight w:val="375"/>
        </w:trPr>
        <w:tc>
          <w:tcPr>
            <w:tcW w:w="1731" w:type="dxa"/>
          </w:tcPr>
          <w:p w14:paraId="159C663E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2C0B233A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14:paraId="42534595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FA132FC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362D9675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437" w:type="dxa"/>
            <w:vAlign w:val="center"/>
          </w:tcPr>
          <w:p w14:paraId="0DF1E717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191" w:type="dxa"/>
          </w:tcPr>
          <w:p w14:paraId="60511456" w14:textId="7F0815D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</w:tr>
      <w:tr w:rsidR="002C36B2" w:rsidRPr="00A00AD1" w14:paraId="7FB3E592" w14:textId="21861D8E" w:rsidTr="002C36B2">
        <w:trPr>
          <w:cantSplit/>
          <w:trHeight w:val="563"/>
        </w:trPr>
        <w:tc>
          <w:tcPr>
            <w:tcW w:w="1731" w:type="dxa"/>
          </w:tcPr>
          <w:p w14:paraId="39C7E421" w14:textId="2949F0C3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4878F91" w14:textId="15454CB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535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1F9B95C1" w14:textId="55A938A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2ECCCC0E" w14:textId="67E94C4F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1BCFEBF" w14:textId="6B2029E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507795</w:t>
            </w:r>
          </w:p>
        </w:tc>
        <w:tc>
          <w:tcPr>
            <w:tcW w:w="1437" w:type="dxa"/>
            <w:vAlign w:val="center"/>
          </w:tcPr>
          <w:p w14:paraId="4A8587B4" w14:textId="0856AAEA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503984</w:t>
            </w:r>
          </w:p>
        </w:tc>
        <w:tc>
          <w:tcPr>
            <w:tcW w:w="1191" w:type="dxa"/>
            <w:vAlign w:val="center"/>
          </w:tcPr>
          <w:p w14:paraId="3128A328" w14:textId="7439B60F" w:rsidR="002C36B2" w:rsidRPr="00DC42F6" w:rsidRDefault="002C36B2" w:rsidP="002C3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501802</w:t>
            </w:r>
          </w:p>
        </w:tc>
      </w:tr>
    </w:tbl>
    <w:p w14:paraId="35242720" w14:textId="5955E44D" w:rsidR="004973DD" w:rsidRPr="00EA70C0" w:rsidRDefault="004973DD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6</w:t>
      </w:r>
      <w:r>
        <w:rPr>
          <w:rFonts w:ascii="Times New Roman" w:hAnsi="Times New Roman" w:cs="Times New Roman"/>
          <w:sz w:val="24"/>
          <w:szCs w:val="40"/>
        </w:rPr>
        <w:t xml:space="preserve">. </w:t>
      </w:r>
      <w:r w:rsidRPr="002446BD">
        <w:rPr>
          <w:rFonts w:ascii="Times New Roman" w:hAnsi="Times New Roman" w:cs="Times New Roman"/>
          <w:sz w:val="24"/>
          <w:szCs w:val="40"/>
        </w:rPr>
        <w:t xml:space="preserve">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 w:rsidR="002446BD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201</w:t>
      </w:r>
      <w:r w:rsidR="00DC42F6">
        <w:rPr>
          <w:rFonts w:ascii="Times New Roman" w:hAnsi="Times New Roman" w:cs="Times New Roman"/>
          <w:sz w:val="24"/>
          <w:szCs w:val="40"/>
        </w:rPr>
        <w:t>7</w:t>
      </w:r>
      <w:r w:rsidR="002446BD">
        <w:rPr>
          <w:rFonts w:ascii="Times New Roman" w:hAnsi="Times New Roman" w:cs="Times New Roman"/>
          <w:sz w:val="24"/>
          <w:szCs w:val="40"/>
        </w:rPr>
        <w:t xml:space="preserve"> и </w:t>
      </w:r>
      <w:r>
        <w:rPr>
          <w:rFonts w:ascii="Times New Roman" w:hAnsi="Times New Roman" w:cs="Times New Roman"/>
          <w:sz w:val="24"/>
          <w:szCs w:val="40"/>
        </w:rPr>
        <w:t>202</w:t>
      </w:r>
      <w:r w:rsidR="007F6781">
        <w:rPr>
          <w:rFonts w:ascii="Times New Roman" w:hAnsi="Times New Roman" w:cs="Times New Roman"/>
          <w:sz w:val="24"/>
          <w:szCs w:val="40"/>
        </w:rPr>
        <w:t>2</w:t>
      </w:r>
      <w:r>
        <w:rPr>
          <w:rFonts w:ascii="Times New Roman" w:hAnsi="Times New Roman" w:cs="Times New Roman"/>
          <w:sz w:val="24"/>
          <w:szCs w:val="40"/>
        </w:rPr>
        <w:t xml:space="preserve"> годы</w:t>
      </w:r>
      <w:r w:rsidR="002446BD">
        <w:rPr>
          <w:rFonts w:ascii="Times New Roman" w:hAnsi="Times New Roman" w:cs="Times New Roman"/>
          <w:sz w:val="24"/>
          <w:szCs w:val="40"/>
        </w:rPr>
        <w:t xml:space="preserve"> в сравнении, %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1560"/>
        <w:gridCol w:w="1559"/>
      </w:tblGrid>
      <w:tr w:rsidR="004973DD" w:rsidRPr="003A0F1D" w14:paraId="08BC7724" w14:textId="77777777" w:rsidTr="00D238C0">
        <w:trPr>
          <w:trHeight w:val="375"/>
        </w:trPr>
        <w:tc>
          <w:tcPr>
            <w:tcW w:w="9351" w:type="dxa"/>
            <w:gridSpan w:val="6"/>
          </w:tcPr>
          <w:p w14:paraId="4902BA93" w14:textId="7C1F421F" w:rsidR="004973DD" w:rsidRPr="00D8154F" w:rsidRDefault="004973DD" w:rsidP="00D238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973DD" w:rsidRPr="00A00AD1" w14:paraId="0524E37F" w14:textId="77777777" w:rsidTr="004973DD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3F81581" w14:textId="2F312CF3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B49B154" w14:textId="5BBB4D71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</w:tr>
      <w:tr w:rsidR="0050353F" w:rsidRPr="00A00AD1" w14:paraId="422021A0" w14:textId="77777777" w:rsidTr="0050353F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5ECCA8D0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3B97D712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42973" w14:textId="63AC61C6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6E351" w14:textId="0B9BA47E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CB594A" w14:textId="32DEDCBC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vAlign w:val="center"/>
          </w:tcPr>
          <w:p w14:paraId="0C2D54F0" w14:textId="05D8BABB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50353F" w:rsidRPr="00A00AD1" w14:paraId="3D36ADB9" w14:textId="77777777" w:rsidTr="002446BD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7E93C810" w:rsidR="0050353F" w:rsidRPr="00FF1FCA" w:rsidRDefault="00993D6A" w:rsidP="002446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18E2CD14" w:rsidR="0050353F" w:rsidRPr="00FF1FCA" w:rsidRDefault="002A639E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874B39" w14:textId="557AB745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9DC8" w14:textId="40CD104C" w:rsidR="0050353F" w:rsidRPr="00FF1FCA" w:rsidRDefault="006A5034" w:rsidP="002A6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</w:t>
            </w:r>
            <w:r w:rsidR="002A63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7AAD7E" w14:textId="5FD5B293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559" w:type="dxa"/>
            <w:vAlign w:val="center"/>
          </w:tcPr>
          <w:p w14:paraId="425E7837" w14:textId="35D405BE" w:rsidR="0050353F" w:rsidRPr="00FF1FCA" w:rsidRDefault="002A639E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</w:tr>
    </w:tbl>
    <w:p w14:paraId="31003D73" w14:textId="17AE2B88" w:rsidR="003B407C" w:rsidRDefault="003A0F1D" w:rsidP="003A0F1D">
      <w:pPr>
        <w:pStyle w:val="11"/>
        <w:shd w:val="clear" w:color="auto" w:fill="auto"/>
        <w:ind w:firstLine="740"/>
        <w:jc w:val="both"/>
      </w:pPr>
      <w:r>
        <w:t xml:space="preserve">По данным Национального статистического комитета Республики Беларусь, на территории </w:t>
      </w:r>
      <w:r w:rsidR="00993D6A">
        <w:t>Гомеля</w:t>
      </w:r>
      <w:r>
        <w:t xml:space="preserve"> </w:t>
      </w:r>
      <w:r w:rsidR="00DA3AA9">
        <w:t>сохраняется</w:t>
      </w:r>
      <w:r>
        <w:t xml:space="preserve"> устойчивый </w:t>
      </w:r>
      <w:r w:rsidR="00333AD4">
        <w:t xml:space="preserve">уровень </w:t>
      </w:r>
      <w:r w:rsidR="00333AD4" w:rsidRPr="00DA3AA9">
        <w:t>благоустройства</w:t>
      </w:r>
      <w:r w:rsidR="00DA3AA9" w:rsidRPr="00DA3AA9">
        <w:t xml:space="preserve"> жилищного фонда</w:t>
      </w:r>
      <w:r w:rsidR="00230119">
        <w:t xml:space="preserve"> Таблица 7)</w:t>
      </w:r>
      <w:r w:rsidR="00DA3AA9" w:rsidRPr="00D8154F">
        <w:t>.</w:t>
      </w:r>
      <w:r w:rsidRPr="00D8154F">
        <w:t xml:space="preserve"> </w:t>
      </w:r>
    </w:p>
    <w:p w14:paraId="09CEBC9D" w14:textId="58AFF1B6" w:rsidR="009B069E" w:rsidRDefault="009B069E" w:rsidP="00333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69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B81D62">
        <w:rPr>
          <w:rFonts w:ascii="Times New Roman" w:hAnsi="Times New Roman" w:cs="Times New Roman"/>
          <w:bCs/>
          <w:iCs/>
          <w:sz w:val="28"/>
          <w:szCs w:val="28"/>
        </w:rPr>
        <w:t>уровня безработицы</w:t>
      </w:r>
      <w:r w:rsidRPr="009B069E">
        <w:rPr>
          <w:rFonts w:ascii="Times New Roman" w:hAnsi="Times New Roman" w:cs="Times New Roman"/>
          <w:sz w:val="28"/>
          <w:szCs w:val="28"/>
        </w:rPr>
        <w:t xml:space="preserve"> (на конец года, в процентах к численности рабочей силы) в Гомельской области за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B069E">
        <w:rPr>
          <w:rFonts w:ascii="Times New Roman" w:hAnsi="Times New Roman" w:cs="Times New Roman"/>
          <w:sz w:val="28"/>
          <w:szCs w:val="28"/>
        </w:rPr>
        <w:t>-202</w:t>
      </w:r>
      <w:r w:rsidR="00EE0A54">
        <w:rPr>
          <w:rFonts w:ascii="Times New Roman" w:hAnsi="Times New Roman" w:cs="Times New Roman"/>
          <w:sz w:val="28"/>
          <w:szCs w:val="28"/>
        </w:rPr>
        <w:t>2</w:t>
      </w:r>
      <w:r w:rsidRPr="009B069E">
        <w:rPr>
          <w:rFonts w:ascii="Times New Roman" w:hAnsi="Times New Roman" w:cs="Times New Roman"/>
          <w:sz w:val="28"/>
          <w:szCs w:val="28"/>
        </w:rPr>
        <w:t xml:space="preserve"> годы характеризуется в</w:t>
      </w:r>
      <w:r w:rsidR="00020E29">
        <w:rPr>
          <w:rFonts w:ascii="Times New Roman" w:hAnsi="Times New Roman" w:cs="Times New Roman"/>
          <w:sz w:val="28"/>
          <w:szCs w:val="28"/>
        </w:rPr>
        <w:t xml:space="preserve">ыраженной тенденцией к снижению. </w:t>
      </w:r>
    </w:p>
    <w:p w14:paraId="4F662872" w14:textId="21E33430" w:rsidR="008F06D1" w:rsidRPr="005628EE" w:rsidRDefault="00F72F42" w:rsidP="00066A7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главного статистического управления Гомельской области</w:t>
      </w:r>
      <w:r w:rsidR="008F06D1">
        <w:rPr>
          <w:rFonts w:ascii="Times New Roman" w:hAnsi="Times New Roman" w:cs="Times New Roman"/>
          <w:sz w:val="28"/>
          <w:szCs w:val="28"/>
        </w:rPr>
        <w:t xml:space="preserve"> отмечается нестабильная тенденция по количеству заключенных браков</w:t>
      </w:r>
      <w:r w:rsidR="00F34BE7">
        <w:rPr>
          <w:rFonts w:ascii="Times New Roman" w:hAnsi="Times New Roman" w:cs="Times New Roman"/>
          <w:sz w:val="28"/>
          <w:szCs w:val="28"/>
        </w:rPr>
        <w:t xml:space="preserve"> и разводов</w:t>
      </w:r>
      <w:r w:rsidR="008F06D1">
        <w:rPr>
          <w:rFonts w:ascii="Times New Roman" w:hAnsi="Times New Roman" w:cs="Times New Roman"/>
          <w:sz w:val="28"/>
          <w:szCs w:val="28"/>
        </w:rPr>
        <w:t xml:space="preserve"> в </w:t>
      </w:r>
      <w:r w:rsidR="00020E29">
        <w:rPr>
          <w:rFonts w:ascii="Times New Roman" w:hAnsi="Times New Roman" w:cs="Times New Roman"/>
          <w:sz w:val="28"/>
          <w:szCs w:val="28"/>
        </w:rPr>
        <w:t>городе Гомеле</w:t>
      </w:r>
      <w:r w:rsidR="00F544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</w:rPr>
        <w:t>(табл.</w:t>
      </w:r>
      <w:r w:rsidR="00230119">
        <w:rPr>
          <w:rFonts w:ascii="Times New Roman" w:hAnsi="Times New Roman" w:cs="Times New Roman"/>
          <w:sz w:val="28"/>
          <w:szCs w:val="28"/>
        </w:rPr>
        <w:t>8</w:t>
      </w:r>
      <w:r w:rsidR="008F06D1" w:rsidRPr="00F544A8">
        <w:rPr>
          <w:rFonts w:ascii="Times New Roman" w:hAnsi="Times New Roman" w:cs="Times New Roman"/>
          <w:sz w:val="28"/>
          <w:szCs w:val="28"/>
        </w:rPr>
        <w:t>).</w:t>
      </w:r>
    </w:p>
    <w:p w14:paraId="1F287293" w14:textId="77777777" w:rsidR="00AE4EDF" w:rsidRDefault="00AE4EDF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41CD38E8" w14:textId="03BDF00F" w:rsidR="00FF1FCA" w:rsidRPr="00EA70C0" w:rsidRDefault="00FF1FCA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 w:rsidR="00F544A8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>
        <w:rPr>
          <w:rFonts w:ascii="Times New Roman" w:hAnsi="Times New Roman" w:cs="Times New Roman"/>
          <w:sz w:val="24"/>
          <w:szCs w:val="40"/>
        </w:rPr>
        <w:t xml:space="preserve">. Количество зарегистрированных браков и разводов по </w:t>
      </w:r>
      <w:r w:rsidR="00020E29">
        <w:rPr>
          <w:rFonts w:ascii="Times New Roman" w:hAnsi="Times New Roman" w:cs="Times New Roman"/>
          <w:sz w:val="24"/>
          <w:szCs w:val="40"/>
        </w:rPr>
        <w:t>г. Гомелю</w:t>
      </w:r>
      <w:r>
        <w:rPr>
          <w:rFonts w:ascii="Times New Roman" w:hAnsi="Times New Roman" w:cs="Times New Roman"/>
          <w:sz w:val="24"/>
          <w:szCs w:val="40"/>
        </w:rPr>
        <w:t xml:space="preserve"> за 2017-202</w:t>
      </w:r>
      <w:r w:rsidR="00EE0A54">
        <w:rPr>
          <w:rFonts w:ascii="Times New Roman" w:hAnsi="Times New Roman" w:cs="Times New Roman"/>
          <w:sz w:val="24"/>
          <w:szCs w:val="40"/>
        </w:rPr>
        <w:t>2</w:t>
      </w:r>
      <w:r>
        <w:rPr>
          <w:rFonts w:ascii="Times New Roman" w:hAnsi="Times New Roman" w:cs="Times New Roman"/>
          <w:sz w:val="24"/>
          <w:szCs w:val="40"/>
        </w:rPr>
        <w:t xml:space="preserve"> годы, </w:t>
      </w:r>
      <w:proofErr w:type="spellStart"/>
      <w:r>
        <w:rPr>
          <w:rFonts w:ascii="Times New Roman" w:hAnsi="Times New Roman" w:cs="Times New Roman"/>
          <w:sz w:val="24"/>
          <w:szCs w:val="40"/>
        </w:rPr>
        <w:t>облстат</w:t>
      </w:r>
      <w:proofErr w:type="spellEnd"/>
    </w:p>
    <w:tbl>
      <w:tblPr>
        <w:tblW w:w="945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1238"/>
        <w:gridCol w:w="1334"/>
        <w:gridCol w:w="1238"/>
        <w:gridCol w:w="1238"/>
        <w:gridCol w:w="1429"/>
        <w:gridCol w:w="1220"/>
      </w:tblGrid>
      <w:tr w:rsidR="00EE0A54" w:rsidRPr="003A0F1D" w14:paraId="74021EFE" w14:textId="7CE6970B" w:rsidTr="00EE0A54">
        <w:trPr>
          <w:trHeight w:val="375"/>
        </w:trPr>
        <w:tc>
          <w:tcPr>
            <w:tcW w:w="1761" w:type="dxa"/>
          </w:tcPr>
          <w:p w14:paraId="790CEFAC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0053A00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14:paraId="23301B9E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07A050C6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C476BA9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429" w:type="dxa"/>
            <w:vAlign w:val="center"/>
          </w:tcPr>
          <w:p w14:paraId="4AFA00EB" w14:textId="77777777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220" w:type="dxa"/>
          </w:tcPr>
          <w:p w14:paraId="353D8C97" w14:textId="1930965F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</w:tr>
      <w:tr w:rsidR="00EE0A54" w:rsidRPr="00A00AD1" w14:paraId="467C1080" w14:textId="15473F9F" w:rsidTr="00870B53">
        <w:trPr>
          <w:cantSplit/>
          <w:trHeight w:val="563"/>
        </w:trPr>
        <w:tc>
          <w:tcPr>
            <w:tcW w:w="1761" w:type="dxa"/>
          </w:tcPr>
          <w:p w14:paraId="106BFE7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заключенных браков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A0F0A4F" w14:textId="47071C6B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4E0B26B4" w14:textId="26566F16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3556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CD8B576" w14:textId="0AF49321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3644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0B64330" w14:textId="69BE9E6E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2801</w:t>
            </w:r>
          </w:p>
        </w:tc>
        <w:tc>
          <w:tcPr>
            <w:tcW w:w="1429" w:type="dxa"/>
            <w:vAlign w:val="center"/>
          </w:tcPr>
          <w:p w14:paraId="2B3C61AE" w14:textId="76C0CB1A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3468</w:t>
            </w:r>
          </w:p>
        </w:tc>
        <w:tc>
          <w:tcPr>
            <w:tcW w:w="1220" w:type="dxa"/>
            <w:vAlign w:val="center"/>
          </w:tcPr>
          <w:p w14:paraId="6960642B" w14:textId="18104C08" w:rsidR="00EE0A54" w:rsidRDefault="00870B53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3432</w:t>
            </w:r>
          </w:p>
        </w:tc>
      </w:tr>
      <w:tr w:rsidR="00EE0A54" w:rsidRPr="00A00AD1" w14:paraId="12B84CB2" w14:textId="31EFA24F" w:rsidTr="00870B53">
        <w:trPr>
          <w:cantSplit/>
          <w:trHeight w:val="563"/>
        </w:trPr>
        <w:tc>
          <w:tcPr>
            <w:tcW w:w="1761" w:type="dxa"/>
          </w:tcPr>
          <w:p w14:paraId="2091D27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разводов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5451D5E" w14:textId="790F96DC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78460B7" w14:textId="4755D260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C7EFD7C" w14:textId="08F12838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ECF4FF2" w14:textId="7CD7D92C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1429" w:type="dxa"/>
            <w:vAlign w:val="center"/>
          </w:tcPr>
          <w:p w14:paraId="323ABED9" w14:textId="1EDE59BA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1933</w:t>
            </w:r>
          </w:p>
        </w:tc>
        <w:tc>
          <w:tcPr>
            <w:tcW w:w="1220" w:type="dxa"/>
            <w:vAlign w:val="center"/>
          </w:tcPr>
          <w:p w14:paraId="51327EA0" w14:textId="444184DB" w:rsidR="00EE0A54" w:rsidRDefault="00870B53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</w:tbl>
    <w:p w14:paraId="4363158A" w14:textId="77777777" w:rsidR="00FF1FCA" w:rsidRPr="00BF7ABD" w:rsidRDefault="00FF1FCA" w:rsidP="00FF1FCA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</w:p>
    <w:p w14:paraId="630C0456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>Среди актуальных медико-социаль</w:t>
      </w:r>
      <w:r>
        <w:rPr>
          <w:rFonts w:ascii="Times New Roman" w:hAnsi="Times New Roman" w:cs="Times New Roman"/>
          <w:sz w:val="28"/>
          <w:szCs w:val="28"/>
        </w:rPr>
        <w:t>ных проблем особое место занимае</w:t>
      </w:r>
      <w:r w:rsidRPr="00B81D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проблема алкоголизма. </w:t>
      </w:r>
      <w:r w:rsidRPr="00B81D62">
        <w:rPr>
          <w:rFonts w:ascii="Times New Roman" w:hAnsi="Times New Roman" w:cs="Times New Roman"/>
          <w:sz w:val="28"/>
          <w:szCs w:val="28"/>
        </w:rPr>
        <w:t xml:space="preserve">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5F0F3E44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 xml:space="preserve">Алкоголь является психоактивным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</w:t>
      </w:r>
      <w:r w:rsidRPr="00B81D62">
        <w:rPr>
          <w:rFonts w:ascii="Times New Roman" w:hAnsi="Times New Roman" w:cs="Times New Roman"/>
          <w:sz w:val="28"/>
          <w:szCs w:val="28"/>
        </w:rPr>
        <w:lastRenderedPageBreak/>
        <w:t>зависимость, тяжелые неинфекционные заболевания, такие как цирроз печени, некоторые виды рака и сердечно-сосудистые болезни, а также травмы в результате насилия и дорожно-транспортных аварий.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4AD8A" w14:textId="2BDDAF5D" w:rsidR="00020E29" w:rsidRPr="00DD20DC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B48">
        <w:rPr>
          <w:rFonts w:ascii="Times New Roman" w:hAnsi="Times New Roman" w:cs="Times New Roman"/>
          <w:sz w:val="28"/>
          <w:szCs w:val="28"/>
        </w:rPr>
        <w:t>Алкоголь оказывает воздействие на людей и общество многочисленными путями, и это воздействие определяется объемом употребляемого алкоголя, моделью его употребления и его качеством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DC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230119">
        <w:rPr>
          <w:rFonts w:ascii="Times New Roman" w:hAnsi="Times New Roman" w:cs="Times New Roman"/>
          <w:sz w:val="28"/>
          <w:szCs w:val="28"/>
        </w:rPr>
        <w:t>9</w:t>
      </w:r>
      <w:r w:rsidRPr="00DD20DC">
        <w:rPr>
          <w:rFonts w:ascii="Times New Roman" w:hAnsi="Times New Roman" w:cs="Times New Roman"/>
          <w:sz w:val="28"/>
          <w:szCs w:val="28"/>
        </w:rPr>
        <w:t>).</w:t>
      </w:r>
    </w:p>
    <w:p w14:paraId="4491A59A" w14:textId="77777777" w:rsidR="00FF1FCA" w:rsidRPr="00FF1FCA" w:rsidRDefault="00FF1FCA" w:rsidP="00FF1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1FCA" w:rsidRPr="00FF1FCA" w:rsidSect="00360C0F">
          <w:headerReference w:type="default" r:id="rId39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</w:p>
    <w:p w14:paraId="4878C181" w14:textId="15B20362" w:rsidR="003A0F1D" w:rsidRPr="00EA70C0" w:rsidRDefault="003A0F1D" w:rsidP="00C97840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 w:rsidR="00D8154F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. Уровень благоустройства жилищного фонда населения </w:t>
      </w:r>
      <w:r w:rsidR="00230119">
        <w:rPr>
          <w:rFonts w:ascii="Times New Roman" w:hAnsi="Times New Roman" w:cs="Times New Roman"/>
          <w:sz w:val="24"/>
          <w:szCs w:val="40"/>
        </w:rPr>
        <w:t>г. Гомеля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за 2017-202</w:t>
      </w:r>
      <w:r w:rsidR="00D73042">
        <w:rPr>
          <w:rFonts w:ascii="Times New Roman" w:hAnsi="Times New Roman" w:cs="Times New Roman"/>
          <w:sz w:val="24"/>
          <w:szCs w:val="40"/>
        </w:rPr>
        <w:t>2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"/>
        <w:gridCol w:w="353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3E6579" w:rsidRPr="003A0F1D" w14:paraId="3BE89FD8" w14:textId="0254E24C" w:rsidTr="003E6579">
        <w:trPr>
          <w:trHeight w:val="375"/>
        </w:trPr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16133EC7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7B5C131C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16560991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7DB9C4D5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5AC11251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833" w:type="pct"/>
            <w:gridSpan w:val="7"/>
            <w:vAlign w:val="center"/>
          </w:tcPr>
          <w:p w14:paraId="0D7A3DD4" w14:textId="0EE82AB8" w:rsidR="003E6579" w:rsidRPr="003A0F1D" w:rsidRDefault="003E6579" w:rsidP="003E65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2022</w:t>
            </w:r>
          </w:p>
        </w:tc>
      </w:tr>
      <w:tr w:rsidR="003E6579" w:rsidRPr="00A00AD1" w14:paraId="245E6F39" w14:textId="25A294AF" w:rsidTr="003E6579">
        <w:trPr>
          <w:cantSplit/>
          <w:trHeight w:val="1193"/>
        </w:trPr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648E2F4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537A16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237C27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02B0A4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E34D84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C59B08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7D6DF21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3AD319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0C1455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18D091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AA2C172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0E4298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C1AD8B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CF8E42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355C027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BB9681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2DC1979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0C9F0E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E2AAAE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5EA3AA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5D7F1A7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85E724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A53DDA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E69FAF3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2CCFC1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CF0DB72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F1F885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7BF63FA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46B41F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1CE79E5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927260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DEA9A3B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C2BB28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36DEBCC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AFBAE6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textDirection w:val="btLr"/>
            <w:vAlign w:val="center"/>
          </w:tcPr>
          <w:p w14:paraId="750833B1" w14:textId="71CB7ABC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textDirection w:val="btLr"/>
            <w:vAlign w:val="center"/>
          </w:tcPr>
          <w:p w14:paraId="56B40782" w14:textId="2D3848D6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textDirection w:val="btLr"/>
            <w:vAlign w:val="center"/>
          </w:tcPr>
          <w:p w14:paraId="5390E9F5" w14:textId="67C3D9EF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textDirection w:val="btLr"/>
            <w:vAlign w:val="center"/>
          </w:tcPr>
          <w:p w14:paraId="796C2CC6" w14:textId="2ECAAEBF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textDirection w:val="btLr"/>
            <w:vAlign w:val="center"/>
          </w:tcPr>
          <w:p w14:paraId="45FEA0CA" w14:textId="50CF4B99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textDirection w:val="btLr"/>
            <w:vAlign w:val="center"/>
          </w:tcPr>
          <w:p w14:paraId="546B3EC5" w14:textId="399905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textDirection w:val="btLr"/>
            <w:vAlign w:val="center"/>
          </w:tcPr>
          <w:p w14:paraId="692EBD90" w14:textId="70DC9A82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</w:tr>
      <w:tr w:rsidR="003E6579" w:rsidRPr="00A00AD1" w14:paraId="6E2F6508" w14:textId="412B1BCC" w:rsidTr="003E6579">
        <w:trPr>
          <w:cantSplit/>
          <w:trHeight w:val="1134"/>
        </w:trPr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323A8C6" w14:textId="21CB9DB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A0E9782" w14:textId="76639ABA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CD73F6D" w14:textId="6D202961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95.8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8A91356" w14:textId="0E86906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957A2CE" w14:textId="3E9605B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87,8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20DAD7F" w14:textId="3C9DFE0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1C5DA39" w14:textId="46EE34E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E518490" w14:textId="67F47D25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8576991" w14:textId="1130ED3B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C79D709" w14:textId="19432C6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93B5BBE" w14:textId="5530C42F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53B824E" w14:textId="05427A8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702D4F6" w14:textId="3C3DD860" w:rsidR="003E6579" w:rsidRPr="00A00AD1" w:rsidRDefault="003E6579" w:rsidP="004261F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00A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2B0A721" w14:textId="1958208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E085496" w14:textId="4D511B86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0A1CFCA" w14:textId="15363B6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AAD554C" w14:textId="6729BC7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6AE0115" w14:textId="39358650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C6C2625" w14:textId="07F6B13F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C003707" w14:textId="2B54B48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F4BDC5C" w14:textId="454660E3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C51A6F0" w14:textId="68E9CB5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37E2638" w14:textId="6762BDD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8D14CD" w14:textId="51819FA6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463CA06" w14:textId="630D4BCD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34A21F2" w14:textId="0083CC6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E050B9F" w14:textId="0E677C61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89,9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29B89E8" w14:textId="3AACF00A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4067D7E" w14:textId="5D5331D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809407D" w14:textId="76B55B6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5FBBC99" w14:textId="44961F45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57F1479" w14:textId="318C135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7412618" w14:textId="35848C0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95F5324" w14:textId="792C6BF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055F8C" w14:textId="30E86BB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10,1</w:t>
            </w:r>
          </w:p>
        </w:tc>
        <w:tc>
          <w:tcPr>
            <w:tcW w:w="119" w:type="pct"/>
            <w:textDirection w:val="btLr"/>
          </w:tcPr>
          <w:p w14:paraId="6FCDE3C1" w14:textId="1B74CF96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textDirection w:val="btLr"/>
          </w:tcPr>
          <w:p w14:paraId="48A7506F" w14:textId="6B4C793C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91,4</w:t>
            </w:r>
          </w:p>
        </w:tc>
        <w:tc>
          <w:tcPr>
            <w:tcW w:w="119" w:type="pct"/>
            <w:textDirection w:val="btLr"/>
          </w:tcPr>
          <w:p w14:paraId="55C58CC3" w14:textId="6FD3D5E3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96,8</w:t>
            </w:r>
          </w:p>
        </w:tc>
        <w:tc>
          <w:tcPr>
            <w:tcW w:w="119" w:type="pct"/>
            <w:textDirection w:val="btLr"/>
          </w:tcPr>
          <w:p w14:paraId="16B5F7E6" w14:textId="2CC15AE1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19" w:type="pct"/>
            <w:textDirection w:val="btLr"/>
          </w:tcPr>
          <w:p w14:paraId="5DF3EAF9" w14:textId="10C8357E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textDirection w:val="btLr"/>
          </w:tcPr>
          <w:p w14:paraId="718A4A0A" w14:textId="6BB8EEC0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88,1</w:t>
            </w:r>
          </w:p>
        </w:tc>
        <w:tc>
          <w:tcPr>
            <w:tcW w:w="119" w:type="pct"/>
            <w:textDirection w:val="btLr"/>
          </w:tcPr>
          <w:p w14:paraId="2DD63CD3" w14:textId="30AC1CA2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11,1</w:t>
            </w:r>
          </w:p>
        </w:tc>
      </w:tr>
    </w:tbl>
    <w:p w14:paraId="3D2227B4" w14:textId="77777777" w:rsidR="005E59A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1B5CF3C1" w14:textId="77777777" w:rsidR="00751326" w:rsidRDefault="00751326" w:rsidP="005E59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F74900" w14:textId="1A7D24F6" w:rsidR="005E59A9" w:rsidRPr="00853F52" w:rsidRDefault="00DD20DC" w:rsidP="00C9784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C97840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напитков в пересчете на абсолютный алкоголь организациями торговли и объектами общественного питания 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Гомел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январь-декабрь 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2017-2020 г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(декалитры), 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Гомельского областного статистического управления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712"/>
        <w:gridCol w:w="712"/>
        <w:gridCol w:w="564"/>
        <w:gridCol w:w="709"/>
        <w:gridCol w:w="565"/>
        <w:gridCol w:w="568"/>
        <w:gridCol w:w="852"/>
        <w:gridCol w:w="849"/>
        <w:gridCol w:w="568"/>
        <w:gridCol w:w="568"/>
        <w:gridCol w:w="710"/>
        <w:gridCol w:w="568"/>
        <w:gridCol w:w="568"/>
        <w:gridCol w:w="565"/>
        <w:gridCol w:w="568"/>
        <w:gridCol w:w="426"/>
        <w:gridCol w:w="426"/>
        <w:gridCol w:w="423"/>
        <w:gridCol w:w="426"/>
        <w:gridCol w:w="426"/>
        <w:gridCol w:w="426"/>
        <w:gridCol w:w="423"/>
        <w:gridCol w:w="429"/>
        <w:gridCol w:w="358"/>
      </w:tblGrid>
      <w:tr w:rsidR="00741E9A" w:rsidRPr="008C7E93" w14:paraId="630BE25E" w14:textId="1B931749" w:rsidTr="00E330FC">
        <w:trPr>
          <w:cantSplit/>
          <w:trHeight w:val="2462"/>
        </w:trPr>
        <w:tc>
          <w:tcPr>
            <w:tcW w:w="466" w:type="pct"/>
            <w:shd w:val="clear" w:color="auto" w:fill="auto"/>
            <w:noWrap/>
            <w:hideMark/>
          </w:tcPr>
          <w:p w14:paraId="0D57C706" w14:textId="77777777" w:rsidR="008C7E93" w:rsidRPr="008C7E93" w:rsidRDefault="008C7E93" w:rsidP="005E5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Показатели</w:t>
            </w:r>
          </w:p>
        </w:tc>
        <w:tc>
          <w:tcPr>
            <w:tcW w:w="241" w:type="pct"/>
            <w:shd w:val="clear" w:color="auto" w:fill="auto"/>
            <w:textDirection w:val="btLr"/>
            <w:hideMark/>
          </w:tcPr>
          <w:p w14:paraId="5DBF6F7E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41" w:type="pct"/>
            <w:shd w:val="clear" w:color="auto" w:fill="auto"/>
            <w:textDirection w:val="btLr"/>
            <w:hideMark/>
          </w:tcPr>
          <w:p w14:paraId="142512BD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6D4C8797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40" w:type="pct"/>
            <w:shd w:val="clear" w:color="auto" w:fill="auto"/>
            <w:textDirection w:val="btLr"/>
            <w:hideMark/>
          </w:tcPr>
          <w:p w14:paraId="2BFAAF2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4B1D67D1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4224AD2B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288" w:type="pct"/>
            <w:shd w:val="clear" w:color="auto" w:fill="auto"/>
            <w:textDirection w:val="btLr"/>
            <w:hideMark/>
          </w:tcPr>
          <w:p w14:paraId="14142836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14:paraId="64574E1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2" w:type="pct"/>
            <w:textDirection w:val="btLr"/>
          </w:tcPr>
          <w:p w14:paraId="78808484" w14:textId="32A22F1D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textDirection w:val="btLr"/>
          </w:tcPr>
          <w:p w14:paraId="1ACCE04D" w14:textId="0CED0442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240" w:type="pct"/>
            <w:textDirection w:val="btLr"/>
          </w:tcPr>
          <w:p w14:paraId="1D4F8038" w14:textId="690E62F0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textDirection w:val="btLr"/>
          </w:tcPr>
          <w:p w14:paraId="66293F83" w14:textId="75CD822F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449B9D7C" w14:textId="77ED5029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20F56F9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02C5FF7F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4" w:type="pct"/>
            <w:shd w:val="clear" w:color="auto" w:fill="auto"/>
            <w:textDirection w:val="btLr"/>
            <w:hideMark/>
          </w:tcPr>
          <w:p w14:paraId="00E75B3F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2018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shd w:val="clear" w:color="auto" w:fill="auto"/>
            <w:textDirection w:val="btLr"/>
            <w:hideMark/>
          </w:tcPr>
          <w:p w14:paraId="46A42487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3" w:type="pct"/>
            <w:shd w:val="clear" w:color="auto" w:fill="auto"/>
            <w:textDirection w:val="btLr"/>
            <w:hideMark/>
          </w:tcPr>
          <w:p w14:paraId="221A3910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2019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textDirection w:val="btLr"/>
          </w:tcPr>
          <w:p w14:paraId="49779A1B" w14:textId="4EE7F144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4" w:type="pct"/>
            <w:textDirection w:val="btLr"/>
          </w:tcPr>
          <w:p w14:paraId="06A7DB46" w14:textId="5D9E05D2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textDirection w:val="btLr"/>
          </w:tcPr>
          <w:p w14:paraId="3CE62795" w14:textId="79058203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3" w:type="pct"/>
            <w:textDirection w:val="btLr"/>
          </w:tcPr>
          <w:p w14:paraId="14C1F755" w14:textId="01FDEC23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21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5" w:type="pct"/>
            <w:textDirection w:val="btLr"/>
          </w:tcPr>
          <w:p w14:paraId="2D79970D" w14:textId="33DD9978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21" w:type="pct"/>
            <w:textDirection w:val="btLr"/>
          </w:tcPr>
          <w:p w14:paraId="74F10390" w14:textId="03E93C19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22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</w:tr>
      <w:tr w:rsidR="00741E9A" w:rsidRPr="008C7E93" w14:paraId="5B4FDA4C" w14:textId="5D22A66B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1E5301AD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Всего в абсолютном алкоголе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6225284" w14:textId="4F0B68E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DC456BC" w14:textId="03C5479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346617,4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04060C3" w14:textId="4257DFC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60CCD30F" w14:textId="40313F3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369148,5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CC9C576" w14:textId="3C53245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3A8FFA1" w14:textId="5CA5945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373974,1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1563B36F" w14:textId="5737AD2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2CE76B0A" w14:textId="0DFBC20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379272,4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C04935A" w14:textId="567A4AE8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9C88457" w14:textId="3199E781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403268,3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89B3FEB" w14:textId="22F3D26E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345314D" w14:textId="61604FC2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406433,4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2CCBA22" w14:textId="57765FC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30D6553" w14:textId="20692B9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395693,7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33F4D2C2" w14:textId="7DB9FC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6,50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2463064" w14:textId="6AEDA9AA" w:rsidR="008C7E93" w:rsidRPr="008C7E93" w:rsidRDefault="0079049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9BB4F4E" w14:textId="6311C60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8,20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1DE6184" w14:textId="3A92BC1E" w:rsidR="008C7E93" w:rsidRPr="008C7E93" w:rsidRDefault="0079049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1C74529" w14:textId="5D686DEF" w:rsidR="008C7E93" w:rsidRPr="008C7E93" w:rsidRDefault="00C43E61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8,8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F474F2C" w14:textId="4FFD77DB" w:rsidR="008C7E93" w:rsidRPr="008C7E93" w:rsidRDefault="00AC6A3C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5B3A1EC" w14:textId="6757A560" w:rsidR="008C7E93" w:rsidRPr="008C7E93" w:rsidRDefault="00A649D6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9,4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021F996D" w14:textId="37A7364D" w:rsidR="008C7E93" w:rsidRPr="008C7E93" w:rsidRDefault="00B652A4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40A9746B" w14:textId="4BB7E6A3" w:rsidR="008C7E93" w:rsidRPr="008C7E93" w:rsidRDefault="00C57C28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9,6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1557417F" w14:textId="56E0381C" w:rsidR="008C7E93" w:rsidRPr="008C7E93" w:rsidRDefault="00987124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</w:tr>
      <w:tr w:rsidR="00741E9A" w:rsidRPr="008C7E93" w14:paraId="30E5E75B" w14:textId="4F786AD2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6FA87D2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Водка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EEC9C8E" w14:textId="3BE6FEA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403897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263EB0CE" w14:textId="27C3BC5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161558,8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E1191AC" w14:textId="1B1CF2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425534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30E4E3A" w14:textId="4082A3E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170213,6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6DBB946" w14:textId="6ED59C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404193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65F80BB" w14:textId="13EDF2F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161677,2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8DA58A8" w14:textId="2A8EBD1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401033,7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B87ECE3" w14:textId="40F88F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160413,5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AD6F3F6" w14:textId="2C989793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413036,3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490034E" w14:textId="0584F7D9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165214,5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3D507A9C" w14:textId="55795CBD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409812,2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D4AA779" w14:textId="69EC3322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163924,9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D353D4B" w14:textId="4081594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410426,5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E7D3333" w14:textId="3E7B551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164170,6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7421F3E8" w14:textId="1C7B333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3,03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596F6F4" w14:textId="3D69584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7,57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1B8CC93B" w14:textId="0D6C0FE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3,78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0310A711" w14:textId="05AA092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9,45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1998BEE" w14:textId="602E6A48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E8E0822" w14:textId="49EBDD55" w:rsidR="008C7E93" w:rsidRPr="008C7E93" w:rsidRDefault="00AC6A3C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5E8F46D" w14:textId="28704DDC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3,9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68126375" w14:textId="24DB09D5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9,7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2C4F29DB" w14:textId="6917E456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3,9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59A6D148" w14:textId="72D55F10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9,7</w:t>
            </w:r>
          </w:p>
        </w:tc>
      </w:tr>
      <w:tr w:rsidR="00741E9A" w:rsidRPr="008C7E93" w14:paraId="1C6B02D4" w14:textId="6FB78C92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A15F8CF" w14:textId="6DA8C94A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Ликеры и изделия ликероводочные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1FB83F9" w14:textId="672DCB8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36028,1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902E21E" w14:textId="62E6A46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10808,4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EA959A3" w14:textId="453E0ED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39194,6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51E099A8" w14:textId="78CCE90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11758,4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30739AE6" w14:textId="6814D35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46632,7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E0A2D5D" w14:textId="01FB843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13989,8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477B3163" w14:textId="290B4DB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61010,1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C226C51" w14:textId="31B1B11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18303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87B0DFC" w14:textId="74FBAE74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90984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14C2D43" w14:textId="1826C285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27295,2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6C74EBC4" w14:textId="5AE9B877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101042,4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585470C" w14:textId="5DE2980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30312,7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48FAF04" w14:textId="7407AD0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79328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5739FFB3" w14:textId="76E72C9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23798,4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7135F4D" w14:textId="1DA6187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0,20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D3BEEAD" w14:textId="08043F1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0,68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F405DA8" w14:textId="25F5AE0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0,26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355C4C8" w14:textId="5D22E7E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A95A22F" w14:textId="6FB034E7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C95341B" w14:textId="7896D85F" w:rsidR="008C7E93" w:rsidRPr="008C7E93" w:rsidRDefault="00AC6A3C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58983B0" w14:textId="7767BFAB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0,6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1FC5E4AB" w14:textId="0214EC67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2,1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134538F5" w14:textId="549FB160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6F98BFF0" w14:textId="7EACE14B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2,4</w:t>
            </w:r>
          </w:p>
        </w:tc>
      </w:tr>
      <w:tr w:rsidR="00741E9A" w:rsidRPr="008C7E93" w14:paraId="49A4BD4A" w14:textId="5208409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61EF24F2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Вино виноградное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2F56E2B" w14:textId="1F26CE0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219916,8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C901314" w14:textId="2EBA9ED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30788,4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6E38CD97" w14:textId="486D403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218764,5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4340648" w14:textId="2245D6E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30627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AE1A557" w14:textId="6C5209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215527,1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2D90C263" w14:textId="2248115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30173,8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57E2A41" w14:textId="41CD5AA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211416,3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427D4BB" w14:textId="7E1C30D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29598,3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6084E5C" w14:textId="5145FE69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221081,2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D6FFD71" w14:textId="10BBEE47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30951,4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1267C7A3" w14:textId="1F4143E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209366,2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087BE49" w14:textId="40D4571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29311,3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7AE3DF7" w14:textId="4503740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217524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128BEC0C" w14:textId="40D291F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30453,4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CEB4E7F" w14:textId="693784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0,58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0A2F1237" w14:textId="11E1456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4,12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ADA84AC" w14:textId="0A309CD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0,68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3C209945" w14:textId="05FED4A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4,86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5E5C768" w14:textId="55EA7F92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04AA21D" w14:textId="6F788E4C" w:rsidR="008C7E93" w:rsidRPr="008C7E93" w:rsidRDefault="0046303A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4,9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61C3924" w14:textId="6230FFA6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0694681" w14:textId="77BDCB7C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5,2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54604749" w14:textId="0D648C91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21A3AC91" w14:textId="494BFD72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5,0</w:t>
            </w:r>
          </w:p>
        </w:tc>
      </w:tr>
      <w:tr w:rsidR="00741E9A" w:rsidRPr="008C7E93" w14:paraId="7B1051AA" w14:textId="1F1FEEE0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74C6A69A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Вино плодовое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2005E6A" w14:textId="1C31DD7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259628,5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332F409" w14:textId="400B132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46733,1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4C8BA7D" w14:textId="03EA73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279326,9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43A7103F" w14:textId="546253E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50278,8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B271B9F" w14:textId="5B3AC20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286513,2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265BA1B1" w14:textId="7831737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51572,4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456D1C1" w14:textId="1C273A3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273366,8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31B99369" w14:textId="27F0A98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49206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611A809" w14:textId="2134E32B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231003,5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092108B" w14:textId="57922BE2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41580,6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05AD4CC2" w14:textId="16816998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213092,5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E0B314E" w14:textId="76B5FA57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38356,7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5387500" w14:textId="629BCCC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259068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1ED658E" w14:textId="14D847F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46632,2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B5DC949" w14:textId="484CC19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7FFC10C" w14:textId="43AAA96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4,87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99DC6CB" w14:textId="05327499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1,12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14E046FF" w14:textId="7BAFB5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6,21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608D3D4" w14:textId="20E3D91B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246D60A" w14:textId="7EF7F1F1" w:rsidR="008C7E93" w:rsidRPr="008C7E93" w:rsidRDefault="0046303A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6,5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B263F60" w14:textId="0CCC7F2A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1,0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1479F78" w14:textId="47344A5C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5,4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4BF0CBBA" w14:textId="65713E3C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0,9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271BC3B2" w14:textId="0346DA5B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5,0</w:t>
            </w:r>
          </w:p>
        </w:tc>
      </w:tr>
      <w:tr w:rsidR="00741E9A" w:rsidRPr="008C7E93" w14:paraId="3E340842" w14:textId="6F2F3F9B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49B2920C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Коньяк, коньячные напитки и бренди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3A8E59E6" w14:textId="1ECBFD4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20855,4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21BA5CC" w14:textId="12C07B9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8342,2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9B44365" w14:textId="7D53024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24109,6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38A740E" w14:textId="748C8D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9643,8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192F8F4" w14:textId="4F1B859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27581,5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3E658780" w14:textId="6DE1B63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11032,6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580C11B1" w14:textId="0718688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38710,1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20F851F" w14:textId="4E6F936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15484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2A91ADD1" w14:textId="55467455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57724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A614C30" w14:textId="487D2361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23089,6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9AB5E13" w14:textId="51B79EF9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62752,5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B8523A9" w14:textId="7C8FB0F8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25101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A85979C" w14:textId="5E6F365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48528,2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216009B" w14:textId="509871F9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19411,3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1221858" w14:textId="035949F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0,16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740CC03B" w14:textId="1376F01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0,39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8379697" w14:textId="54E512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0,21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7798DBC5" w14:textId="72FCB29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0,54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86ECA04" w14:textId="600CA511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A36B30B" w14:textId="598F8124" w:rsidR="008C7E93" w:rsidRPr="008C7E93" w:rsidRDefault="00480F8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F3FED0D" w14:textId="1C372B67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0,5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B656DCE" w14:textId="3C1594FF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1,4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5E38323B" w14:textId="446D8067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0,6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02A80324" w14:textId="503383AA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1,5</w:t>
            </w:r>
          </w:p>
        </w:tc>
      </w:tr>
      <w:tr w:rsidR="00741E9A" w:rsidRPr="008C7E93" w14:paraId="368EEB0C" w14:textId="028D29D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081A38D0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Вина игристые, включая шампанское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79109F0" w14:textId="635B82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71049,7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23725EA" w14:textId="48AF0A1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7815,5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68B640DF" w14:textId="7E22152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77966,9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32E39410" w14:textId="7C915C7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8576,4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5FB3F69D" w14:textId="6F962EF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81539,1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608C5D8" w14:textId="6F94371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8969,3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99ABD04" w14:textId="2412F96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86606,5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0524294" w14:textId="06F5A76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9526,7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48966B0" w14:textId="5FC75B1E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9644,1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A0965E5" w14:textId="17E485C7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10609,1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46C497A" w14:textId="6B3EC9BF" w:rsidR="008C7E93" w:rsidRPr="008C7E93" w:rsidRDefault="004E3456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94187,</w:t>
            </w:r>
            <w:r w:rsidRPr="004E3456">
              <w:rPr>
                <w:rFonts w:ascii="Times New Roman" w:hAnsi="Times New Roman" w:cs="Times New Roman"/>
                <w:sz w:val="12"/>
                <w:szCs w:val="18"/>
              </w:rPr>
              <w:t>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BFADEBD" w14:textId="4232493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10360,6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90A588D" w14:textId="6DB60C1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89304,9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3CF3E460" w14:textId="69851BA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9823,5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738D17D4" w14:textId="3282703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0,15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06D821DF" w14:textId="5116ED2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1,33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C98133F" w14:textId="7795CE5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0,19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61272A4E" w14:textId="49197DC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1,73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B5150C5" w14:textId="602574B9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CC5F5FF" w14:textId="0C787E6A" w:rsidR="008C7E93" w:rsidRPr="008C7E93" w:rsidRDefault="00AC557B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72531BB2" w14:textId="0B88CA4A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71488AED" w14:textId="67BB1805" w:rsidR="008C7E93" w:rsidRPr="008C7E93" w:rsidRDefault="007671C5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1028A2F" w14:textId="37E3CBE1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7C8BB616" w14:textId="634EE9D9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</w:tr>
      <w:tr w:rsidR="00741E9A" w:rsidRPr="008C7E93" w14:paraId="0AC9C096" w14:textId="16D560A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48958029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Слабоалкогольные напитки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5A9B41E" w14:textId="71FC031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43598,2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A6FC848" w14:textId="6C0FF04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2615,9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D631C7D" w14:textId="3A81F37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48914,7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5E48D94D" w14:textId="2665F91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2934,9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BC53C69" w14:textId="3110DD0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62538,3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8AB4F07" w14:textId="6EFC96A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3752,3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F0392F0" w14:textId="6B2BA20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72904,9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728E164" w14:textId="03F518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4374,3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2241096" w14:textId="0A019698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158811,1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A63CF79" w14:textId="004F53EF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9528,7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3694FEDA" w14:textId="7FA49C2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202087,7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B5D867B" w14:textId="3098049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12125,3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8357BEC" w14:textId="623FF9C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93695,2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6DFBC8B" w14:textId="2E51960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5621,7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050CFA0" w14:textId="0AF659D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0,05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73A10A1" w14:textId="27E1AD9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0,82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199CD2B9" w14:textId="17CDC9A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0,07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304CBBB4" w14:textId="4CBD19C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1,09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7A556A8F" w14:textId="17FBC2E3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0,1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A9678C4" w14:textId="3725D7B2" w:rsidR="008C7E93" w:rsidRPr="008C7E93" w:rsidRDefault="00E351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B695233" w14:textId="19C53162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24ADEF27" w14:textId="17DC8285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3,7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8B17344" w14:textId="3911561F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12EA9442" w14:textId="656E198C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4,8</w:t>
            </w:r>
          </w:p>
        </w:tc>
      </w:tr>
      <w:tr w:rsidR="00741E9A" w:rsidRPr="008C7E93" w14:paraId="2C44442C" w14:textId="4C465F6C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99B829A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Пиво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395EC393" w14:textId="0D92BD8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1948876,4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381BCE4" w14:textId="517E0D3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77955,1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3382C2E" w14:textId="6BCE6F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2127889,8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3D03A0C6" w14:textId="69A4878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85115,6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F3BB162" w14:textId="67F047B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2320167,1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010D431" w14:textId="07FD2DF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92806,7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0A9429A" w14:textId="16D97D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2309165,1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86CEFE0" w14:textId="30A316E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92366,6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8CEA5D7" w14:textId="1AB31224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2374980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4EDFBAA" w14:textId="4738579D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94999,2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174D1BA9" w14:textId="003A5A7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2423522,6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BDAEC3D" w14:textId="0E1C750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96940,9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03FA06E" w14:textId="5DFCF1F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2394565,8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3FA44A6" w14:textId="70327B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95782,6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3285FFC" w14:textId="5BB717A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1,46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EF719F1" w14:textId="1A12A3D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36,54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78AB12C1" w14:textId="5824C1A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1,89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5FB7F02" w14:textId="15260D3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47,28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4F01D47" w14:textId="30704499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D945949" w14:textId="41D0A7A6" w:rsidR="008C7E93" w:rsidRPr="008C7E93" w:rsidRDefault="00E351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D434072" w14:textId="647603C8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3C72E47B" w14:textId="3350645A" w:rsidR="008C7E93" w:rsidRPr="008C7E93" w:rsidRDefault="008106A3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55,9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41C064A" w14:textId="6921C5DD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42C79BF5" w14:textId="4BD70965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57,4</w:t>
            </w:r>
          </w:p>
        </w:tc>
      </w:tr>
    </w:tbl>
    <w:p w14:paraId="75756BBE" w14:textId="29B417F7" w:rsidR="00F76808" w:rsidRPr="00E330FC" w:rsidRDefault="00F76808" w:rsidP="00E330FC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  <w:sectPr w:rsidR="00F76808" w:rsidRPr="00E330FC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2" w:name="_GoBack"/>
      <w:bookmarkEnd w:id="2"/>
    </w:p>
    <w:p w14:paraId="72227CAF" w14:textId="55DFD8D5" w:rsidR="00B669B7" w:rsidRDefault="00F53A98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3A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078E3D12" w14:textId="323198B0" w:rsidR="006B2EE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Здоровье и благополучие являются </w:t>
      </w:r>
      <w:r w:rsidRPr="00342BFC">
        <w:rPr>
          <w:rFonts w:ascii="Times New Roman" w:hAnsi="Times New Roman" w:cs="Times New Roman"/>
          <w:bCs/>
          <w:sz w:val="28"/>
          <w:szCs w:val="28"/>
        </w:rPr>
        <w:t>ключевы</w:t>
      </w:r>
      <w:r>
        <w:rPr>
          <w:rFonts w:ascii="Times New Roman" w:hAnsi="Times New Roman" w:cs="Times New Roman"/>
          <w:bCs/>
          <w:sz w:val="28"/>
          <w:szCs w:val="28"/>
        </w:rPr>
        <w:t xml:space="preserve">м фактором экономического и </w:t>
      </w:r>
      <w:r w:rsidRPr="00342BFC">
        <w:rPr>
          <w:rFonts w:ascii="Times New Roman" w:hAnsi="Times New Roman" w:cs="Times New Roman"/>
          <w:bCs/>
          <w:sz w:val="28"/>
          <w:szCs w:val="28"/>
        </w:rPr>
        <w:t>социального развития и имеют важн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ейшее значение в жизни каждого </w:t>
      </w:r>
      <w:r w:rsidRPr="00342BFC">
        <w:rPr>
          <w:rFonts w:ascii="Times New Roman" w:hAnsi="Times New Roman" w:cs="Times New Roman"/>
          <w:bCs/>
          <w:sz w:val="28"/>
          <w:szCs w:val="28"/>
        </w:rPr>
        <w:t>человека, для каждой семьи и всех сообществ.</w:t>
      </w:r>
    </w:p>
    <w:p w14:paraId="05202ADF" w14:textId="114CD49C" w:rsidR="00841374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84137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 w:rsidRPr="00841374">
        <w:rPr>
          <w:rFonts w:ascii="Times New Roman" w:hAnsi="Times New Roman" w:cs="Times New Roman"/>
          <w:sz w:val="28"/>
          <w:szCs w:val="28"/>
        </w:rPr>
        <w:t>характеризуется процессами убыли населения, которая формируется под влия</w:t>
      </w:r>
      <w:r w:rsidR="00841374">
        <w:rPr>
          <w:rFonts w:ascii="Times New Roman" w:hAnsi="Times New Roman" w:cs="Times New Roman"/>
          <w:sz w:val="28"/>
          <w:szCs w:val="28"/>
        </w:rPr>
        <w:t>нием низкого уровня рождаемости и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>
        <w:rPr>
          <w:rFonts w:ascii="Times New Roman" w:hAnsi="Times New Roman" w:cs="Times New Roman"/>
          <w:sz w:val="28"/>
          <w:szCs w:val="28"/>
        </w:rPr>
        <w:t>высоких показателей смертности.</w:t>
      </w:r>
    </w:p>
    <w:p w14:paraId="68BAEE8A" w14:textId="68A33D3C" w:rsidR="0013009D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83C16">
        <w:rPr>
          <w:rFonts w:ascii="Times New Roman" w:hAnsi="Times New Roman"/>
          <w:sz w:val="28"/>
          <w:szCs w:val="28"/>
        </w:rPr>
        <w:t xml:space="preserve">Работа по улучшению данных показателей </w:t>
      </w:r>
      <w:r>
        <w:rPr>
          <w:rFonts w:ascii="Times New Roman" w:hAnsi="Times New Roman"/>
          <w:sz w:val="28"/>
          <w:szCs w:val="28"/>
        </w:rPr>
        <w:t xml:space="preserve">должна </w:t>
      </w:r>
      <w:proofErr w:type="gramStart"/>
      <w:r w:rsidRPr="00583C16">
        <w:rPr>
          <w:rFonts w:ascii="Times New Roman" w:hAnsi="Times New Roman"/>
          <w:sz w:val="28"/>
          <w:szCs w:val="28"/>
        </w:rPr>
        <w:t>строится</w:t>
      </w:r>
      <w:proofErr w:type="gramEnd"/>
      <w:r w:rsidRPr="00583C16">
        <w:rPr>
          <w:rFonts w:ascii="Times New Roman" w:hAnsi="Times New Roman"/>
          <w:sz w:val="28"/>
          <w:szCs w:val="28"/>
        </w:rPr>
        <w:t xml:space="preserve"> на основе межведомственного взаимодействия всех заинтересованных служб </w:t>
      </w:r>
      <w:r>
        <w:rPr>
          <w:rFonts w:ascii="Times New Roman" w:hAnsi="Times New Roman"/>
          <w:sz w:val="28"/>
          <w:szCs w:val="28"/>
        </w:rPr>
        <w:t>и организаций города</w:t>
      </w:r>
      <w:r w:rsidRPr="00583C16">
        <w:rPr>
          <w:rFonts w:ascii="Times New Roman" w:hAnsi="Times New Roman"/>
          <w:sz w:val="28"/>
          <w:szCs w:val="28"/>
        </w:rPr>
        <w:t xml:space="preserve">, </w:t>
      </w:r>
      <w:r w:rsidRPr="00634AE1">
        <w:rPr>
          <w:rFonts w:ascii="Times New Roman" w:hAnsi="Times New Roman"/>
          <w:sz w:val="28"/>
          <w:szCs w:val="28"/>
        </w:rPr>
        <w:t xml:space="preserve">в том числе, путем проведения информационно-образовательной работы по профилактике </w:t>
      </w:r>
      <w:r w:rsidR="00C95F1C">
        <w:rPr>
          <w:rFonts w:ascii="Times New Roman" w:hAnsi="Times New Roman"/>
          <w:sz w:val="28"/>
          <w:szCs w:val="28"/>
        </w:rPr>
        <w:t>неинфекционных заболеваний</w:t>
      </w:r>
      <w:r w:rsidRPr="00634AE1">
        <w:rPr>
          <w:rFonts w:ascii="Times New Roman" w:hAnsi="Times New Roman"/>
          <w:sz w:val="28"/>
          <w:szCs w:val="28"/>
        </w:rPr>
        <w:t>.</w:t>
      </w:r>
    </w:p>
    <w:p w14:paraId="2BC60A61" w14:textId="77777777" w:rsidR="00A811D6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313740">
        <w:rPr>
          <w:rFonts w:ascii="Times New Roman" w:hAnsi="Times New Roman" w:cs="Times New Roman"/>
          <w:sz w:val="28"/>
          <w:szCs w:val="28"/>
        </w:rPr>
        <w:t xml:space="preserve">усилия медицинских работников должны быть направлены на снижение числа абортов, в 100% должно осуществляться </w:t>
      </w:r>
      <w:proofErr w:type="spellStart"/>
      <w:r w:rsidRPr="003137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313740">
        <w:rPr>
          <w:rFonts w:ascii="Times New Roman" w:hAnsi="Times New Roman" w:cs="Times New Roman"/>
          <w:sz w:val="28"/>
          <w:szCs w:val="28"/>
        </w:rPr>
        <w:t xml:space="preserve"> консультирование, предупреждение бесплодия, ра</w:t>
      </w:r>
      <w:r>
        <w:rPr>
          <w:rFonts w:ascii="Times New Roman" w:hAnsi="Times New Roman" w:cs="Times New Roman"/>
          <w:sz w:val="28"/>
          <w:szCs w:val="28"/>
        </w:rPr>
        <w:t xml:space="preserve">ннее взятие беременных на учет. </w:t>
      </w:r>
    </w:p>
    <w:p w14:paraId="665E0670" w14:textId="722BE696" w:rsidR="0013009D" w:rsidRPr="00313740" w:rsidRDefault="00A811D6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низкий уровень рождаемости связан</w:t>
      </w:r>
      <w:r w:rsidR="00D238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нестабильной тенденцией к заключению браков, поэтому необходимо о</w:t>
      </w:r>
      <w:r w:rsidR="0013009D" w:rsidRPr="00313740">
        <w:rPr>
          <w:rFonts w:ascii="Times New Roman" w:hAnsi="Times New Roman" w:cs="Times New Roman"/>
          <w:sz w:val="28"/>
          <w:szCs w:val="28"/>
        </w:rPr>
        <w:t xml:space="preserve">бязательное проведение активной информационно – образовательной работы по пропаганде семейных ценностей, сохранению репродуктивного здоровья и </w:t>
      </w:r>
      <w:proofErr w:type="spellStart"/>
      <w:r w:rsidR="0013009D" w:rsidRPr="00313740">
        <w:rPr>
          <w:rFonts w:ascii="Times New Roman" w:hAnsi="Times New Roman" w:cs="Times New Roman"/>
          <w:sz w:val="28"/>
          <w:szCs w:val="28"/>
        </w:rPr>
        <w:t>самосохранительному</w:t>
      </w:r>
      <w:proofErr w:type="spellEnd"/>
      <w:r w:rsidR="0013009D" w:rsidRPr="00313740">
        <w:rPr>
          <w:rFonts w:ascii="Times New Roman" w:hAnsi="Times New Roman" w:cs="Times New Roman"/>
          <w:sz w:val="28"/>
          <w:szCs w:val="28"/>
        </w:rPr>
        <w:t xml:space="preserve"> поведению.</w:t>
      </w:r>
    </w:p>
    <w:p w14:paraId="367EB6F2" w14:textId="4D663F70" w:rsidR="00B00DA3" w:rsidRDefault="008B0121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597F3C">
        <w:rPr>
          <w:rFonts w:ascii="Times New Roman" w:hAnsi="Times New Roman" w:cs="Times New Roman"/>
          <w:sz w:val="28"/>
          <w:szCs w:val="28"/>
        </w:rPr>
        <w:t xml:space="preserve">умеренный </w:t>
      </w:r>
      <w:r>
        <w:rPr>
          <w:rFonts w:ascii="Times New Roman" w:hAnsi="Times New Roman" w:cs="Times New Roman"/>
          <w:sz w:val="28"/>
          <w:szCs w:val="28"/>
        </w:rPr>
        <w:t xml:space="preserve">рост показателей общей заболеваемости у взрослых в возрасте 18 лет и старше. </w:t>
      </w:r>
      <w:r w:rsidR="00597F3C" w:rsidRPr="00597F3C">
        <w:rPr>
          <w:rFonts w:ascii="Times New Roman" w:hAnsi="Times New Roman" w:cs="Times New Roman"/>
          <w:sz w:val="28"/>
          <w:szCs w:val="28"/>
        </w:rPr>
        <w:t>При этом значение показателя заболеваемости с временной утратой трудоспособности к 2022 году увеличилось в 1,4 раза по сравнению с 2017 годом</w:t>
      </w:r>
      <w:r w:rsidR="00597F3C">
        <w:rPr>
          <w:rFonts w:ascii="Times New Roman" w:hAnsi="Times New Roman" w:cs="Times New Roman"/>
          <w:sz w:val="28"/>
          <w:szCs w:val="28"/>
        </w:rPr>
        <w:t>.</w:t>
      </w:r>
      <w:r w:rsidR="00597F3C" w:rsidRPr="00597F3C">
        <w:rPr>
          <w:rFonts w:ascii="Times New Roman" w:hAnsi="Times New Roman" w:cs="Times New Roman"/>
          <w:sz w:val="28"/>
          <w:szCs w:val="28"/>
        </w:rPr>
        <w:t xml:space="preserve"> </w:t>
      </w:r>
      <w:r w:rsidR="00597F3C">
        <w:rPr>
          <w:rFonts w:ascii="Times New Roman" w:hAnsi="Times New Roman" w:cs="Times New Roman"/>
          <w:sz w:val="28"/>
          <w:szCs w:val="28"/>
        </w:rPr>
        <w:t>Умеренный</w:t>
      </w:r>
      <w:r w:rsidR="00D4212C">
        <w:rPr>
          <w:rFonts w:ascii="Times New Roman" w:hAnsi="Times New Roman" w:cs="Times New Roman"/>
          <w:sz w:val="28"/>
          <w:szCs w:val="28"/>
        </w:rPr>
        <w:t xml:space="preserve"> рост </w:t>
      </w:r>
      <w:proofErr w:type="gramStart"/>
      <w:r w:rsidR="00D4212C">
        <w:rPr>
          <w:rFonts w:ascii="Times New Roman" w:hAnsi="Times New Roman" w:cs="Times New Roman"/>
          <w:sz w:val="28"/>
          <w:szCs w:val="28"/>
        </w:rPr>
        <w:t>числа случаев болезней системы кровообращения</w:t>
      </w:r>
      <w:proofErr w:type="gramEnd"/>
      <w:r w:rsidR="00D4212C">
        <w:rPr>
          <w:rFonts w:ascii="Times New Roman" w:hAnsi="Times New Roman" w:cs="Times New Roman"/>
          <w:sz w:val="28"/>
          <w:szCs w:val="28"/>
        </w:rPr>
        <w:t xml:space="preserve"> у взрослых 18 лет и старше.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880BE9">
        <w:rPr>
          <w:rFonts w:ascii="Times New Roman" w:hAnsi="Times New Roman" w:cs="Times New Roman"/>
          <w:sz w:val="28"/>
          <w:szCs w:val="28"/>
        </w:rPr>
        <w:t>Отмечается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6F19A1">
        <w:rPr>
          <w:rFonts w:ascii="Times New Roman" w:hAnsi="Times New Roman" w:cs="Times New Roman"/>
          <w:sz w:val="28"/>
          <w:szCs w:val="28"/>
        </w:rPr>
        <w:t xml:space="preserve">умеренный </w:t>
      </w:r>
      <w:r w:rsidR="004340C7">
        <w:rPr>
          <w:rFonts w:ascii="Times New Roman" w:hAnsi="Times New Roman" w:cs="Times New Roman"/>
          <w:sz w:val="28"/>
          <w:szCs w:val="28"/>
        </w:rPr>
        <w:t xml:space="preserve">рост показателя заболеваемости сахарным диабетом населения города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Отмечен умеренный рост показателя </w:t>
      </w:r>
      <w:r w:rsidR="00880BE9">
        <w:rPr>
          <w:rFonts w:ascii="Times New Roman" w:hAnsi="Times New Roman" w:cs="Times New Roman"/>
          <w:sz w:val="28"/>
          <w:szCs w:val="28"/>
        </w:rPr>
        <w:t xml:space="preserve">заболеваемости от внешних причин </w:t>
      </w:r>
      <w:r w:rsidR="006F19A1">
        <w:rPr>
          <w:rFonts w:ascii="Times New Roman" w:hAnsi="Times New Roman" w:cs="Times New Roman"/>
          <w:sz w:val="28"/>
          <w:szCs w:val="28"/>
        </w:rPr>
        <w:t>среди взрослого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 населения города Гомеля</w:t>
      </w:r>
      <w:r w:rsidR="006F19A1">
        <w:rPr>
          <w:rFonts w:ascii="Times New Roman" w:hAnsi="Times New Roman" w:cs="Times New Roman"/>
          <w:sz w:val="28"/>
          <w:szCs w:val="28"/>
        </w:rPr>
        <w:t xml:space="preserve"> и стабильная динамика показателя среди детского населения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8F8317" w14:textId="11000D11" w:rsidR="00D4212C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</w:t>
      </w:r>
      <w:r w:rsidR="00880BE9">
        <w:rPr>
          <w:rFonts w:ascii="Times New Roman" w:hAnsi="Times New Roman" w:cs="Times New Roman"/>
          <w:sz w:val="28"/>
          <w:szCs w:val="28"/>
        </w:rPr>
        <w:t>специалистов учреждений здравоохранения</w:t>
      </w:r>
      <w:r>
        <w:rPr>
          <w:rFonts w:ascii="Times New Roman" w:hAnsi="Times New Roman" w:cs="Times New Roman"/>
          <w:sz w:val="28"/>
          <w:szCs w:val="28"/>
        </w:rPr>
        <w:t>, так и со стороны руководителей учреждений и предприятий города.</w:t>
      </w:r>
      <w:r w:rsidR="00043B39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043B39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1FDCE5D3" w:rsidR="0099244B" w:rsidRPr="00841374" w:rsidRDefault="00880BE9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того, что</w:t>
      </w:r>
      <w:r w:rsidR="0099244B">
        <w:rPr>
          <w:rFonts w:ascii="Times New Roman" w:hAnsi="Times New Roman" w:cs="Times New Roman"/>
          <w:sz w:val="28"/>
          <w:szCs w:val="28"/>
        </w:rPr>
        <w:t xml:space="preserve"> отмечается рост болезней системы кровообращения у взрослых 18 лет и старше, особое значение необходимо </w:t>
      </w:r>
      <w:r w:rsidR="007812D4">
        <w:rPr>
          <w:rFonts w:ascii="Times New Roman" w:hAnsi="Times New Roman" w:cs="Times New Roman"/>
          <w:sz w:val="28"/>
          <w:szCs w:val="28"/>
        </w:rPr>
        <w:t xml:space="preserve">придать не только лечению и оказанию неотложной помощи, но и пропаганде здорового образа жизни, проведению информационно-образовательных акций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профилактике болезней системы кровообращения</w:t>
      </w:r>
      <w:r w:rsidR="007812D4">
        <w:rPr>
          <w:rFonts w:ascii="Times New Roman" w:hAnsi="Times New Roman" w:cs="Times New Roman"/>
          <w:sz w:val="28"/>
          <w:szCs w:val="28"/>
        </w:rPr>
        <w:t xml:space="preserve"> в местах массового скопления людей.</w:t>
      </w:r>
    </w:p>
    <w:p w14:paraId="27F8F93B" w14:textId="218D1BD2" w:rsidR="00F17A3E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0891">
        <w:rPr>
          <w:rFonts w:ascii="Times New Roman" w:hAnsi="Times New Roman"/>
          <w:sz w:val="28"/>
          <w:szCs w:val="28"/>
        </w:rPr>
        <w:t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69D3A0" w14:textId="1821FD40" w:rsidR="007471B4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порядке здоровьесбережения детского населения города </w:t>
      </w:r>
      <w:r w:rsidR="00880BE9">
        <w:rPr>
          <w:rFonts w:ascii="Times New Roman" w:hAnsi="Times New Roman"/>
          <w:sz w:val="28"/>
          <w:szCs w:val="28"/>
        </w:rPr>
        <w:t>Гомеля</w:t>
      </w:r>
      <w:r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>
        <w:rPr>
          <w:rFonts w:ascii="Times New Roman" w:hAnsi="Times New Roman"/>
          <w:sz w:val="28"/>
          <w:szCs w:val="28"/>
        </w:rPr>
        <w:t xml:space="preserve">межведомственного </w:t>
      </w:r>
      <w:r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>
        <w:rPr>
          <w:rFonts w:ascii="Times New Roman" w:hAnsi="Times New Roman"/>
          <w:sz w:val="28"/>
          <w:szCs w:val="28"/>
        </w:rPr>
        <w:t xml:space="preserve">образования города, в рамках которого возможно проведение различных пресс-мероприятий, игр, тренингов и др. </w:t>
      </w:r>
      <w:r w:rsidR="00237C92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>
        <w:rPr>
          <w:rFonts w:ascii="Times New Roman" w:hAnsi="Times New Roman"/>
          <w:sz w:val="28"/>
          <w:szCs w:val="28"/>
        </w:rPr>
        <w:t xml:space="preserve"> </w:t>
      </w:r>
    </w:p>
    <w:p w14:paraId="48BB302F" w14:textId="2C760907" w:rsidR="00841374" w:rsidRDefault="0044099D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оценки установлен рост в </w:t>
      </w:r>
      <w:r w:rsidR="009E1763">
        <w:rPr>
          <w:rFonts w:ascii="Times New Roman" w:hAnsi="Times New Roman"/>
          <w:sz w:val="28"/>
          <w:szCs w:val="28"/>
        </w:rPr>
        <w:t>4</w:t>
      </w:r>
      <w:r w:rsidR="00880BE9">
        <w:rPr>
          <w:rFonts w:ascii="Times New Roman" w:hAnsi="Times New Roman"/>
          <w:sz w:val="28"/>
          <w:szCs w:val="28"/>
        </w:rPr>
        <w:t xml:space="preserve"> раз</w:t>
      </w:r>
      <w:r w:rsidR="009E176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болезней органов дыхания у взрос</w:t>
      </w:r>
      <w:r w:rsidR="009E1763">
        <w:rPr>
          <w:rFonts w:ascii="Times New Roman" w:hAnsi="Times New Roman"/>
          <w:sz w:val="28"/>
          <w:szCs w:val="28"/>
        </w:rPr>
        <w:t xml:space="preserve">лых в возрасте 18 лет и старше, </w:t>
      </w:r>
      <w:r>
        <w:rPr>
          <w:rFonts w:ascii="Times New Roman" w:hAnsi="Times New Roman"/>
          <w:sz w:val="28"/>
          <w:szCs w:val="28"/>
        </w:rPr>
        <w:t>при этом рост данных показател</w:t>
      </w:r>
      <w:r w:rsidR="001A7C3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>
        <w:rPr>
          <w:rFonts w:ascii="Times New Roman" w:hAnsi="Times New Roman" w:cs="Times New Roman"/>
          <w:sz w:val="28"/>
          <w:szCs w:val="28"/>
        </w:rPr>
        <w:t>COVID-19</w:t>
      </w:r>
      <w:r w:rsidR="009E1763">
        <w:rPr>
          <w:rFonts w:ascii="Times New Roman" w:hAnsi="Times New Roman" w:cs="Times New Roman"/>
          <w:sz w:val="28"/>
          <w:szCs w:val="28"/>
        </w:rPr>
        <w:t xml:space="preserve"> и ее последствий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3EC8">
        <w:rPr>
          <w:rFonts w:ascii="Times New Roman" w:hAnsi="Times New Roman"/>
          <w:sz w:val="28"/>
          <w:szCs w:val="28"/>
        </w:rPr>
        <w:t xml:space="preserve"> </w:t>
      </w:r>
      <w:r w:rsidR="0001221A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ситуации необходимо проведение активной профилактической работы, направленной на информирование населения </w:t>
      </w:r>
      <w:r w:rsidR="00883EC8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>
        <w:rPr>
          <w:rFonts w:ascii="Times New Roman" w:hAnsi="Times New Roman" w:cs="Times New Roman"/>
          <w:sz w:val="28"/>
          <w:szCs w:val="28"/>
        </w:rPr>
        <w:t xml:space="preserve">ием средств массовой информации и </w:t>
      </w:r>
      <w:proofErr w:type="gramStart"/>
      <w:r w:rsidR="004369F5">
        <w:rPr>
          <w:rFonts w:ascii="Times New Roman" w:hAnsi="Times New Roman" w:cs="Times New Roman"/>
          <w:sz w:val="28"/>
          <w:szCs w:val="28"/>
        </w:rPr>
        <w:t>Интернет-пространства</w:t>
      </w:r>
      <w:proofErr w:type="gramEnd"/>
      <w:r w:rsidR="00E03205">
        <w:rPr>
          <w:rFonts w:ascii="Times New Roman" w:hAnsi="Times New Roman" w:cs="Times New Roman"/>
          <w:sz w:val="28"/>
          <w:szCs w:val="28"/>
        </w:rPr>
        <w:t>.</w:t>
      </w:r>
    </w:p>
    <w:p w14:paraId="12B61415" w14:textId="09BD8732" w:rsidR="00302681" w:rsidRPr="0060185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569BE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8569BE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="00302681" w:rsidRPr="008569BE">
        <w:rPr>
          <w:rFonts w:ascii="Times New Roman" w:hAnsi="Times New Roman"/>
          <w:sz w:val="28"/>
          <w:szCs w:val="28"/>
        </w:rPr>
        <w:t>соединений железа</w:t>
      </w:r>
      <w:r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>
        <w:rPr>
          <w:rFonts w:ascii="Times New Roman" w:hAnsi="Times New Roman"/>
          <w:sz w:val="28"/>
          <w:szCs w:val="28"/>
        </w:rPr>
        <w:t xml:space="preserve">, так и повторным попаданием элемента в результате изношенности водопроводных труб. Поэтому по-прежнему актуальны мероприятия </w:t>
      </w:r>
      <w:r w:rsidR="00302681" w:rsidRPr="0060185A">
        <w:rPr>
          <w:rFonts w:ascii="Times New Roman" w:hAnsi="Times New Roman"/>
          <w:sz w:val="28"/>
          <w:szCs w:val="28"/>
        </w:rPr>
        <w:t>по обезжелезиванию воды,</w:t>
      </w:r>
      <w:r w:rsidR="00302681" w:rsidRPr="00115E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681" w:rsidRPr="0060185A">
        <w:rPr>
          <w:rFonts w:ascii="Times New Roman" w:hAnsi="Times New Roman"/>
          <w:sz w:val="28"/>
          <w:szCs w:val="28"/>
        </w:rPr>
        <w:t xml:space="preserve">внедрению новых технологий обработки воды, </w:t>
      </w:r>
      <w:r w:rsidR="0060185A" w:rsidRPr="0060185A">
        <w:rPr>
          <w:rFonts w:ascii="Times New Roman" w:hAnsi="Times New Roman"/>
          <w:sz w:val="28"/>
          <w:szCs w:val="28"/>
        </w:rPr>
        <w:t>использование</w:t>
      </w:r>
      <w:r w:rsidR="00302681" w:rsidRPr="0060185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60185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60185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Default="00A71ADF" w:rsidP="00115EAC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71ADF">
        <w:rPr>
          <w:rFonts w:ascii="Times New Roman" w:hAnsi="Times New Roman" w:cs="Times New Roman"/>
          <w:sz w:val="28"/>
          <w:szCs w:val="28"/>
        </w:rPr>
        <w:t>О</w:t>
      </w:r>
      <w:r w:rsidR="00E9761D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A71ADF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A71ADF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>
        <w:rPr>
          <w:rFonts w:ascii="Times New Roman" w:hAnsi="Times New Roman" w:cs="Times New Roman"/>
          <w:sz w:val="28"/>
          <w:szCs w:val="28"/>
        </w:rPr>
        <w:t xml:space="preserve">политики».  Очень </w:t>
      </w:r>
      <w:r w:rsidR="00E9761D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A71ADF">
        <w:rPr>
          <w:rFonts w:ascii="Times New Roman" w:hAnsi="Times New Roman" w:cs="Times New Roman"/>
          <w:sz w:val="28"/>
          <w:szCs w:val="28"/>
        </w:rPr>
        <w:t>вза</w:t>
      </w:r>
      <w:r w:rsidR="00E9761D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A71ADF">
        <w:rPr>
          <w:rFonts w:ascii="Times New Roman" w:hAnsi="Times New Roman" w:cs="Times New Roman"/>
          <w:sz w:val="28"/>
          <w:szCs w:val="28"/>
        </w:rPr>
        <w:t>отве</w:t>
      </w:r>
      <w:r w:rsidR="00E9761D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>
        <w:rPr>
          <w:rFonts w:ascii="Times New Roman" w:hAnsi="Times New Roman" w:cs="Times New Roman"/>
          <w:sz w:val="28"/>
          <w:szCs w:val="28"/>
        </w:rPr>
        <w:t xml:space="preserve">в </w:t>
      </w:r>
      <w:r w:rsidR="00E9761D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A71ADF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E9761D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="00E9761D">
        <w:rPr>
          <w:rFonts w:ascii="Times New Roman" w:hAnsi="Times New Roman" w:cs="Times New Roman"/>
          <w:sz w:val="28"/>
          <w:szCs w:val="28"/>
        </w:rPr>
        <w:t xml:space="preserve"> сотрудничества в </w:t>
      </w:r>
      <w:r w:rsidRPr="00A71ADF">
        <w:rPr>
          <w:rFonts w:ascii="Times New Roman" w:hAnsi="Times New Roman" w:cs="Times New Roman"/>
          <w:sz w:val="28"/>
          <w:szCs w:val="28"/>
        </w:rPr>
        <w:t>сфер</w:t>
      </w:r>
      <w:r w:rsidR="00E9761D">
        <w:rPr>
          <w:rFonts w:ascii="Times New Roman" w:hAnsi="Times New Roman" w:cs="Times New Roman"/>
          <w:sz w:val="28"/>
          <w:szCs w:val="28"/>
        </w:rPr>
        <w:t xml:space="preserve">е </w:t>
      </w:r>
      <w:r w:rsidR="00115EAC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с </w:t>
      </w:r>
      <w:r w:rsidR="00115EAC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71ADF">
        <w:rPr>
          <w:rFonts w:ascii="Times New Roman" w:hAnsi="Times New Roman" w:cs="Times New Roman"/>
          <w:sz w:val="28"/>
          <w:szCs w:val="28"/>
        </w:rPr>
        <w:t>формировани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A71ADF">
        <w:rPr>
          <w:rFonts w:ascii="Times New Roman" w:hAnsi="Times New Roman" w:cs="Times New Roman"/>
          <w:sz w:val="28"/>
          <w:szCs w:val="28"/>
        </w:rPr>
        <w:t>т</w:t>
      </w:r>
      <w:r w:rsidR="00E9761D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A71ADF">
        <w:rPr>
          <w:rFonts w:ascii="Times New Roman" w:hAnsi="Times New Roman" w:cs="Times New Roman"/>
          <w:sz w:val="28"/>
          <w:szCs w:val="28"/>
        </w:rPr>
        <w:t>кажда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A71ADF">
        <w:rPr>
          <w:rFonts w:ascii="Times New Roman" w:hAnsi="Times New Roman" w:cs="Times New Roman"/>
          <w:sz w:val="28"/>
          <w:szCs w:val="28"/>
        </w:rPr>
        <w:t>з</w:t>
      </w:r>
      <w:r w:rsidR="00E9761D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Pr="00A71ADF">
        <w:rPr>
          <w:rFonts w:ascii="Times New Roman" w:hAnsi="Times New Roman" w:cs="Times New Roman"/>
          <w:sz w:val="28"/>
          <w:szCs w:val="28"/>
        </w:rPr>
        <w:t>развитие города в целом.</w:t>
      </w:r>
    </w:p>
    <w:p w14:paraId="04D59088" w14:textId="2A6D2DE7" w:rsidR="00F30A63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Именно такой подход заложен в проекте </w:t>
      </w:r>
      <w:r w:rsidR="00D14A3C">
        <w:rPr>
          <w:rFonts w:ascii="Times New Roman" w:hAnsi="Times New Roman" w:cs="Times New Roman"/>
          <w:sz w:val="28"/>
          <w:szCs w:val="28"/>
        </w:rPr>
        <w:t>«</w:t>
      </w:r>
      <w:r w:rsidR="00033FB2">
        <w:rPr>
          <w:rFonts w:ascii="Times New Roman" w:hAnsi="Times New Roman" w:cs="Times New Roman"/>
          <w:sz w:val="28"/>
          <w:szCs w:val="28"/>
        </w:rPr>
        <w:t>Гомель</w:t>
      </w:r>
      <w:r w:rsidR="00D14A3C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F30A63" w:rsidRPr="00F30A63">
        <w:rPr>
          <w:rFonts w:ascii="Times New Roman" w:hAnsi="Times New Roman" w:cs="Times New Roman"/>
          <w:sz w:val="28"/>
          <w:szCs w:val="28"/>
        </w:rPr>
        <w:t>»</w:t>
      </w:r>
      <w:r w:rsidR="003F43C1">
        <w:rPr>
          <w:rFonts w:ascii="Times New Roman" w:hAnsi="Times New Roman" w:cs="Times New Roman"/>
          <w:sz w:val="28"/>
          <w:szCs w:val="28"/>
        </w:rPr>
        <w:t xml:space="preserve">, поэтому необходимо продолжить совместную работу </w:t>
      </w:r>
      <w:r w:rsidR="005A6854">
        <w:rPr>
          <w:rFonts w:ascii="Times New Roman" w:hAnsi="Times New Roman" w:cs="Times New Roman"/>
          <w:sz w:val="28"/>
          <w:szCs w:val="28"/>
        </w:rPr>
        <w:t xml:space="preserve">органов власти, </w:t>
      </w:r>
      <w:r w:rsidR="003F43C1">
        <w:rPr>
          <w:rFonts w:ascii="Times New Roman" w:hAnsi="Times New Roman" w:cs="Times New Roman"/>
          <w:sz w:val="28"/>
          <w:szCs w:val="28"/>
        </w:rPr>
        <w:t>служб и ведомств по выполнению комплексного плана мероприятий данного профилактического проекта</w:t>
      </w:r>
      <w:r w:rsidR="00F30A63" w:rsidRPr="00F30A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7B5EFBD3" w:rsidR="00683435" w:rsidRPr="00683435" w:rsidRDefault="00683435" w:rsidP="006F5B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83435" w:rsidRPr="00683435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6CD96" w14:textId="77777777" w:rsidR="003C4C70" w:rsidRDefault="003C4C70" w:rsidP="00EC1B91">
      <w:r>
        <w:separator/>
      </w:r>
    </w:p>
  </w:endnote>
  <w:endnote w:type="continuationSeparator" w:id="0">
    <w:p w14:paraId="3BBDFC1D" w14:textId="77777777" w:rsidR="003C4C70" w:rsidRDefault="003C4C70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64793" w14:textId="77777777" w:rsidR="003C4C70" w:rsidRDefault="003C4C70" w:rsidP="00EC1B91">
      <w:r>
        <w:separator/>
      </w:r>
    </w:p>
  </w:footnote>
  <w:footnote w:type="continuationSeparator" w:id="0">
    <w:p w14:paraId="5FC6282C" w14:textId="77777777" w:rsidR="003C4C70" w:rsidRDefault="003C4C70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1C6A4D8A" w:rsidR="0078357C" w:rsidRDefault="007835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0FC">
          <w:rPr>
            <w:noProof/>
          </w:rPr>
          <w:t>20</w:t>
        </w:r>
        <w:r>
          <w:fldChar w:fldCharType="end"/>
        </w:r>
      </w:p>
    </w:sdtContent>
  </w:sdt>
  <w:p w14:paraId="4E3834FC" w14:textId="77777777" w:rsidR="0078357C" w:rsidRDefault="007835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1221A"/>
    <w:rsid w:val="000123D5"/>
    <w:rsid w:val="000140F6"/>
    <w:rsid w:val="00017DFC"/>
    <w:rsid w:val="00020E29"/>
    <w:rsid w:val="00030D94"/>
    <w:rsid w:val="00033FB2"/>
    <w:rsid w:val="00042453"/>
    <w:rsid w:val="00043B39"/>
    <w:rsid w:val="000512FE"/>
    <w:rsid w:val="000516DF"/>
    <w:rsid w:val="000569F1"/>
    <w:rsid w:val="00066A7E"/>
    <w:rsid w:val="000714F2"/>
    <w:rsid w:val="000751E5"/>
    <w:rsid w:val="00080283"/>
    <w:rsid w:val="00085590"/>
    <w:rsid w:val="000874D4"/>
    <w:rsid w:val="000A41E3"/>
    <w:rsid w:val="000B13ED"/>
    <w:rsid w:val="000B20ED"/>
    <w:rsid w:val="000D289A"/>
    <w:rsid w:val="000D3663"/>
    <w:rsid w:val="000E1F3F"/>
    <w:rsid w:val="000E349D"/>
    <w:rsid w:val="000E418B"/>
    <w:rsid w:val="000F0064"/>
    <w:rsid w:val="000F1B77"/>
    <w:rsid w:val="000F20E1"/>
    <w:rsid w:val="000F7100"/>
    <w:rsid w:val="00100939"/>
    <w:rsid w:val="00102A62"/>
    <w:rsid w:val="00106EC8"/>
    <w:rsid w:val="00110F10"/>
    <w:rsid w:val="001116BE"/>
    <w:rsid w:val="0011305D"/>
    <w:rsid w:val="00115EAC"/>
    <w:rsid w:val="00122919"/>
    <w:rsid w:val="0012426A"/>
    <w:rsid w:val="00125E4C"/>
    <w:rsid w:val="0012793F"/>
    <w:rsid w:val="0013009D"/>
    <w:rsid w:val="001301A4"/>
    <w:rsid w:val="00132613"/>
    <w:rsid w:val="00133135"/>
    <w:rsid w:val="00135D32"/>
    <w:rsid w:val="00136216"/>
    <w:rsid w:val="00137F47"/>
    <w:rsid w:val="001439A9"/>
    <w:rsid w:val="00146CC1"/>
    <w:rsid w:val="00155356"/>
    <w:rsid w:val="00161A1E"/>
    <w:rsid w:val="001645FF"/>
    <w:rsid w:val="00164833"/>
    <w:rsid w:val="0017370E"/>
    <w:rsid w:val="00180ED8"/>
    <w:rsid w:val="00181B71"/>
    <w:rsid w:val="001836AB"/>
    <w:rsid w:val="001908AC"/>
    <w:rsid w:val="00190F5F"/>
    <w:rsid w:val="00191137"/>
    <w:rsid w:val="00191188"/>
    <w:rsid w:val="00191836"/>
    <w:rsid w:val="00194F96"/>
    <w:rsid w:val="00197AA2"/>
    <w:rsid w:val="001A6F3F"/>
    <w:rsid w:val="001A7C3B"/>
    <w:rsid w:val="001B3DF3"/>
    <w:rsid w:val="001B7816"/>
    <w:rsid w:val="001C2468"/>
    <w:rsid w:val="001C4F2E"/>
    <w:rsid w:val="001D4640"/>
    <w:rsid w:val="001E5444"/>
    <w:rsid w:val="001F7655"/>
    <w:rsid w:val="00200D9C"/>
    <w:rsid w:val="0020791A"/>
    <w:rsid w:val="00207A01"/>
    <w:rsid w:val="00221351"/>
    <w:rsid w:val="00222A78"/>
    <w:rsid w:val="00230119"/>
    <w:rsid w:val="002301A8"/>
    <w:rsid w:val="002313E3"/>
    <w:rsid w:val="00233E25"/>
    <w:rsid w:val="00237C92"/>
    <w:rsid w:val="002411DB"/>
    <w:rsid w:val="002421AA"/>
    <w:rsid w:val="00243533"/>
    <w:rsid w:val="002446BD"/>
    <w:rsid w:val="00254655"/>
    <w:rsid w:val="002567FD"/>
    <w:rsid w:val="00260DA2"/>
    <w:rsid w:val="00262FD7"/>
    <w:rsid w:val="002636D7"/>
    <w:rsid w:val="00264508"/>
    <w:rsid w:val="0026458A"/>
    <w:rsid w:val="0026585A"/>
    <w:rsid w:val="002714BE"/>
    <w:rsid w:val="002743ED"/>
    <w:rsid w:val="0028017E"/>
    <w:rsid w:val="00280BF4"/>
    <w:rsid w:val="0028683D"/>
    <w:rsid w:val="00286933"/>
    <w:rsid w:val="00295C8D"/>
    <w:rsid w:val="002A20CD"/>
    <w:rsid w:val="002A4850"/>
    <w:rsid w:val="002A639E"/>
    <w:rsid w:val="002B3298"/>
    <w:rsid w:val="002B4B5A"/>
    <w:rsid w:val="002B5E20"/>
    <w:rsid w:val="002B6B61"/>
    <w:rsid w:val="002C36B2"/>
    <w:rsid w:val="002C3761"/>
    <w:rsid w:val="002C4478"/>
    <w:rsid w:val="002D33CE"/>
    <w:rsid w:val="002D3CE3"/>
    <w:rsid w:val="002D4604"/>
    <w:rsid w:val="002D466A"/>
    <w:rsid w:val="002E18C2"/>
    <w:rsid w:val="002E3953"/>
    <w:rsid w:val="002E53D1"/>
    <w:rsid w:val="002F7E5D"/>
    <w:rsid w:val="00302681"/>
    <w:rsid w:val="003135C6"/>
    <w:rsid w:val="00313740"/>
    <w:rsid w:val="003220EB"/>
    <w:rsid w:val="0032471E"/>
    <w:rsid w:val="00332AD0"/>
    <w:rsid w:val="00333AD4"/>
    <w:rsid w:val="00340451"/>
    <w:rsid w:val="00340E56"/>
    <w:rsid w:val="00342BFC"/>
    <w:rsid w:val="00344F96"/>
    <w:rsid w:val="00345567"/>
    <w:rsid w:val="00352448"/>
    <w:rsid w:val="00352C34"/>
    <w:rsid w:val="0035687F"/>
    <w:rsid w:val="00357CD1"/>
    <w:rsid w:val="00360C0F"/>
    <w:rsid w:val="00361324"/>
    <w:rsid w:val="00366448"/>
    <w:rsid w:val="00367FE3"/>
    <w:rsid w:val="00372776"/>
    <w:rsid w:val="003752E6"/>
    <w:rsid w:val="00386CAE"/>
    <w:rsid w:val="0039565E"/>
    <w:rsid w:val="003956F2"/>
    <w:rsid w:val="00396071"/>
    <w:rsid w:val="003A0F1D"/>
    <w:rsid w:val="003A7079"/>
    <w:rsid w:val="003B0473"/>
    <w:rsid w:val="003B23A7"/>
    <w:rsid w:val="003B2943"/>
    <w:rsid w:val="003B407C"/>
    <w:rsid w:val="003B4F57"/>
    <w:rsid w:val="003B6A75"/>
    <w:rsid w:val="003C0B85"/>
    <w:rsid w:val="003C260F"/>
    <w:rsid w:val="003C4C70"/>
    <w:rsid w:val="003C5E92"/>
    <w:rsid w:val="003D0172"/>
    <w:rsid w:val="003D78E2"/>
    <w:rsid w:val="003E6579"/>
    <w:rsid w:val="003F43C1"/>
    <w:rsid w:val="003F53C3"/>
    <w:rsid w:val="003F5BC6"/>
    <w:rsid w:val="00405302"/>
    <w:rsid w:val="00405631"/>
    <w:rsid w:val="00412D44"/>
    <w:rsid w:val="004153E7"/>
    <w:rsid w:val="00420869"/>
    <w:rsid w:val="00420EB4"/>
    <w:rsid w:val="00422BD9"/>
    <w:rsid w:val="0042550D"/>
    <w:rsid w:val="004261F6"/>
    <w:rsid w:val="00430612"/>
    <w:rsid w:val="00431B3D"/>
    <w:rsid w:val="00431FD8"/>
    <w:rsid w:val="00432D7B"/>
    <w:rsid w:val="004340C7"/>
    <w:rsid w:val="0043611E"/>
    <w:rsid w:val="004369F5"/>
    <w:rsid w:val="004379FF"/>
    <w:rsid w:val="0044099D"/>
    <w:rsid w:val="00442404"/>
    <w:rsid w:val="00444910"/>
    <w:rsid w:val="00445B9B"/>
    <w:rsid w:val="00454492"/>
    <w:rsid w:val="00455D95"/>
    <w:rsid w:val="00460C20"/>
    <w:rsid w:val="0046303A"/>
    <w:rsid w:val="00464089"/>
    <w:rsid w:val="004650F0"/>
    <w:rsid w:val="004727BA"/>
    <w:rsid w:val="004746BC"/>
    <w:rsid w:val="00480F80"/>
    <w:rsid w:val="00486314"/>
    <w:rsid w:val="004910D5"/>
    <w:rsid w:val="00493179"/>
    <w:rsid w:val="004973DD"/>
    <w:rsid w:val="00497A20"/>
    <w:rsid w:val="00497FC0"/>
    <w:rsid w:val="004A0197"/>
    <w:rsid w:val="004A6928"/>
    <w:rsid w:val="004B5171"/>
    <w:rsid w:val="004C26C1"/>
    <w:rsid w:val="004C5958"/>
    <w:rsid w:val="004C5FF9"/>
    <w:rsid w:val="004D065F"/>
    <w:rsid w:val="004D337C"/>
    <w:rsid w:val="004D36B7"/>
    <w:rsid w:val="004D41FB"/>
    <w:rsid w:val="004D4301"/>
    <w:rsid w:val="004D571B"/>
    <w:rsid w:val="004E161E"/>
    <w:rsid w:val="004E25CF"/>
    <w:rsid w:val="004E2B98"/>
    <w:rsid w:val="004E3456"/>
    <w:rsid w:val="004E48C2"/>
    <w:rsid w:val="004F2F59"/>
    <w:rsid w:val="004F3346"/>
    <w:rsid w:val="004F3841"/>
    <w:rsid w:val="004F6BD5"/>
    <w:rsid w:val="004F7BF4"/>
    <w:rsid w:val="0050353F"/>
    <w:rsid w:val="00507141"/>
    <w:rsid w:val="00520690"/>
    <w:rsid w:val="005208F7"/>
    <w:rsid w:val="00530A30"/>
    <w:rsid w:val="00532636"/>
    <w:rsid w:val="00535428"/>
    <w:rsid w:val="00541B59"/>
    <w:rsid w:val="0055043D"/>
    <w:rsid w:val="005628EE"/>
    <w:rsid w:val="00563970"/>
    <w:rsid w:val="00572DE6"/>
    <w:rsid w:val="0057396D"/>
    <w:rsid w:val="00583C16"/>
    <w:rsid w:val="005851F0"/>
    <w:rsid w:val="00585584"/>
    <w:rsid w:val="00585B24"/>
    <w:rsid w:val="00587AFD"/>
    <w:rsid w:val="00597F3C"/>
    <w:rsid w:val="005A16E5"/>
    <w:rsid w:val="005A3C1A"/>
    <w:rsid w:val="005A67CB"/>
    <w:rsid w:val="005A6854"/>
    <w:rsid w:val="005B0467"/>
    <w:rsid w:val="005C216B"/>
    <w:rsid w:val="005D02BF"/>
    <w:rsid w:val="005D2018"/>
    <w:rsid w:val="005D238C"/>
    <w:rsid w:val="005E04B6"/>
    <w:rsid w:val="005E59A9"/>
    <w:rsid w:val="005E6FE2"/>
    <w:rsid w:val="005E710C"/>
    <w:rsid w:val="005F0419"/>
    <w:rsid w:val="005F1488"/>
    <w:rsid w:val="005F2CD4"/>
    <w:rsid w:val="0060185A"/>
    <w:rsid w:val="00602986"/>
    <w:rsid w:val="00603A7E"/>
    <w:rsid w:val="0061305B"/>
    <w:rsid w:val="006133DF"/>
    <w:rsid w:val="00613CCD"/>
    <w:rsid w:val="006141EA"/>
    <w:rsid w:val="006168F5"/>
    <w:rsid w:val="006247A4"/>
    <w:rsid w:val="00630CD7"/>
    <w:rsid w:val="0063217A"/>
    <w:rsid w:val="006322C8"/>
    <w:rsid w:val="00637BB6"/>
    <w:rsid w:val="00640F1A"/>
    <w:rsid w:val="0064187A"/>
    <w:rsid w:val="00646202"/>
    <w:rsid w:val="00647A9F"/>
    <w:rsid w:val="00651C71"/>
    <w:rsid w:val="00654276"/>
    <w:rsid w:val="006552D1"/>
    <w:rsid w:val="006554F5"/>
    <w:rsid w:val="006617E1"/>
    <w:rsid w:val="00664C79"/>
    <w:rsid w:val="00671A89"/>
    <w:rsid w:val="00683435"/>
    <w:rsid w:val="00691513"/>
    <w:rsid w:val="006966BF"/>
    <w:rsid w:val="006A0224"/>
    <w:rsid w:val="006A47A1"/>
    <w:rsid w:val="006A5034"/>
    <w:rsid w:val="006A510A"/>
    <w:rsid w:val="006A6E68"/>
    <w:rsid w:val="006A7E72"/>
    <w:rsid w:val="006B113C"/>
    <w:rsid w:val="006B2EEA"/>
    <w:rsid w:val="006B5339"/>
    <w:rsid w:val="006D31A3"/>
    <w:rsid w:val="006E2B12"/>
    <w:rsid w:val="006F19A1"/>
    <w:rsid w:val="006F4208"/>
    <w:rsid w:val="006F5BAB"/>
    <w:rsid w:val="006F79AC"/>
    <w:rsid w:val="00706067"/>
    <w:rsid w:val="007105CE"/>
    <w:rsid w:val="007116DD"/>
    <w:rsid w:val="00711AE4"/>
    <w:rsid w:val="00712D24"/>
    <w:rsid w:val="0072764C"/>
    <w:rsid w:val="007316BB"/>
    <w:rsid w:val="007356C8"/>
    <w:rsid w:val="00736293"/>
    <w:rsid w:val="0074019C"/>
    <w:rsid w:val="00741E9A"/>
    <w:rsid w:val="0074350E"/>
    <w:rsid w:val="007471B4"/>
    <w:rsid w:val="00751326"/>
    <w:rsid w:val="007578B2"/>
    <w:rsid w:val="00757E6D"/>
    <w:rsid w:val="0076484A"/>
    <w:rsid w:val="007671C5"/>
    <w:rsid w:val="00770844"/>
    <w:rsid w:val="00770C83"/>
    <w:rsid w:val="007717F3"/>
    <w:rsid w:val="007722C1"/>
    <w:rsid w:val="0077237F"/>
    <w:rsid w:val="00773C0A"/>
    <w:rsid w:val="00774629"/>
    <w:rsid w:val="007812D4"/>
    <w:rsid w:val="0078357C"/>
    <w:rsid w:val="007843C2"/>
    <w:rsid w:val="007901B5"/>
    <w:rsid w:val="00790491"/>
    <w:rsid w:val="007930E4"/>
    <w:rsid w:val="00796BF9"/>
    <w:rsid w:val="007972B8"/>
    <w:rsid w:val="007A31FC"/>
    <w:rsid w:val="007A5C26"/>
    <w:rsid w:val="007A6ADC"/>
    <w:rsid w:val="007B56B9"/>
    <w:rsid w:val="007B5C0A"/>
    <w:rsid w:val="007C21AF"/>
    <w:rsid w:val="007C4E35"/>
    <w:rsid w:val="007C6E62"/>
    <w:rsid w:val="007D0650"/>
    <w:rsid w:val="007D4DCA"/>
    <w:rsid w:val="007D67E9"/>
    <w:rsid w:val="007D7CB9"/>
    <w:rsid w:val="007E04A6"/>
    <w:rsid w:val="007E1447"/>
    <w:rsid w:val="007E2C75"/>
    <w:rsid w:val="007E375C"/>
    <w:rsid w:val="007E57D0"/>
    <w:rsid w:val="007F158B"/>
    <w:rsid w:val="007F1B48"/>
    <w:rsid w:val="007F2816"/>
    <w:rsid w:val="007F3BC9"/>
    <w:rsid w:val="007F46BD"/>
    <w:rsid w:val="007F4C91"/>
    <w:rsid w:val="007F6781"/>
    <w:rsid w:val="007F7D3C"/>
    <w:rsid w:val="00801DA4"/>
    <w:rsid w:val="008034E9"/>
    <w:rsid w:val="008106A3"/>
    <w:rsid w:val="0081126B"/>
    <w:rsid w:val="00813B0C"/>
    <w:rsid w:val="00825706"/>
    <w:rsid w:val="00831BF5"/>
    <w:rsid w:val="008375EC"/>
    <w:rsid w:val="0083784F"/>
    <w:rsid w:val="00837ADC"/>
    <w:rsid w:val="00840D5D"/>
    <w:rsid w:val="00841374"/>
    <w:rsid w:val="0085223D"/>
    <w:rsid w:val="00852A80"/>
    <w:rsid w:val="00853F52"/>
    <w:rsid w:val="008569BE"/>
    <w:rsid w:val="00857ED4"/>
    <w:rsid w:val="00865491"/>
    <w:rsid w:val="0086571B"/>
    <w:rsid w:val="00866AAF"/>
    <w:rsid w:val="00870B53"/>
    <w:rsid w:val="00871B26"/>
    <w:rsid w:val="00872FEA"/>
    <w:rsid w:val="00880BE9"/>
    <w:rsid w:val="00883EC8"/>
    <w:rsid w:val="0089181A"/>
    <w:rsid w:val="00892363"/>
    <w:rsid w:val="008A13C9"/>
    <w:rsid w:val="008B00A1"/>
    <w:rsid w:val="008B0121"/>
    <w:rsid w:val="008B40C0"/>
    <w:rsid w:val="008B7D3A"/>
    <w:rsid w:val="008C2D3F"/>
    <w:rsid w:val="008C5408"/>
    <w:rsid w:val="008C7E93"/>
    <w:rsid w:val="008D17A9"/>
    <w:rsid w:val="008D2CC6"/>
    <w:rsid w:val="008D4F66"/>
    <w:rsid w:val="008D6DEC"/>
    <w:rsid w:val="008E2726"/>
    <w:rsid w:val="008E70B0"/>
    <w:rsid w:val="008F06D1"/>
    <w:rsid w:val="008F0831"/>
    <w:rsid w:val="008F1F56"/>
    <w:rsid w:val="008F6A50"/>
    <w:rsid w:val="00902A73"/>
    <w:rsid w:val="00904731"/>
    <w:rsid w:val="00904C26"/>
    <w:rsid w:val="00905047"/>
    <w:rsid w:val="00915A36"/>
    <w:rsid w:val="009168F2"/>
    <w:rsid w:val="00921F63"/>
    <w:rsid w:val="00922C6C"/>
    <w:rsid w:val="00927226"/>
    <w:rsid w:val="00935EC1"/>
    <w:rsid w:val="00936EF2"/>
    <w:rsid w:val="00944628"/>
    <w:rsid w:val="00946F6D"/>
    <w:rsid w:val="00947E62"/>
    <w:rsid w:val="00960844"/>
    <w:rsid w:val="00960CB9"/>
    <w:rsid w:val="00961ADC"/>
    <w:rsid w:val="00963C0E"/>
    <w:rsid w:val="0097063F"/>
    <w:rsid w:val="0097087D"/>
    <w:rsid w:val="009741C5"/>
    <w:rsid w:val="00975934"/>
    <w:rsid w:val="00975B4C"/>
    <w:rsid w:val="009803B1"/>
    <w:rsid w:val="00987124"/>
    <w:rsid w:val="0099244B"/>
    <w:rsid w:val="009924E2"/>
    <w:rsid w:val="00993D6A"/>
    <w:rsid w:val="00994968"/>
    <w:rsid w:val="009A1933"/>
    <w:rsid w:val="009A3652"/>
    <w:rsid w:val="009A3AFE"/>
    <w:rsid w:val="009B069E"/>
    <w:rsid w:val="009B613C"/>
    <w:rsid w:val="009C3CC6"/>
    <w:rsid w:val="009C5E94"/>
    <w:rsid w:val="009C5FA8"/>
    <w:rsid w:val="009C72A1"/>
    <w:rsid w:val="009E1763"/>
    <w:rsid w:val="009E25CA"/>
    <w:rsid w:val="009F17C5"/>
    <w:rsid w:val="00A00AD1"/>
    <w:rsid w:val="00A041DC"/>
    <w:rsid w:val="00A0536D"/>
    <w:rsid w:val="00A10371"/>
    <w:rsid w:val="00A11C1C"/>
    <w:rsid w:val="00A13F5C"/>
    <w:rsid w:val="00A21E26"/>
    <w:rsid w:val="00A22B84"/>
    <w:rsid w:val="00A330AC"/>
    <w:rsid w:val="00A35773"/>
    <w:rsid w:val="00A35F21"/>
    <w:rsid w:val="00A45293"/>
    <w:rsid w:val="00A4773E"/>
    <w:rsid w:val="00A55D1F"/>
    <w:rsid w:val="00A56DDF"/>
    <w:rsid w:val="00A600F0"/>
    <w:rsid w:val="00A612FE"/>
    <w:rsid w:val="00A62A69"/>
    <w:rsid w:val="00A649D6"/>
    <w:rsid w:val="00A6702F"/>
    <w:rsid w:val="00A71ADF"/>
    <w:rsid w:val="00A7355E"/>
    <w:rsid w:val="00A73A55"/>
    <w:rsid w:val="00A73BE7"/>
    <w:rsid w:val="00A809C8"/>
    <w:rsid w:val="00A811D6"/>
    <w:rsid w:val="00A84C2C"/>
    <w:rsid w:val="00A913F5"/>
    <w:rsid w:val="00A9790C"/>
    <w:rsid w:val="00A97A3B"/>
    <w:rsid w:val="00AA0BB6"/>
    <w:rsid w:val="00AA10A0"/>
    <w:rsid w:val="00AB0BF4"/>
    <w:rsid w:val="00AB1AFA"/>
    <w:rsid w:val="00AB20BE"/>
    <w:rsid w:val="00AC46B5"/>
    <w:rsid w:val="00AC557B"/>
    <w:rsid w:val="00AC6A3C"/>
    <w:rsid w:val="00AD072D"/>
    <w:rsid w:val="00AD2A09"/>
    <w:rsid w:val="00AD50D4"/>
    <w:rsid w:val="00AD70DD"/>
    <w:rsid w:val="00AD74D8"/>
    <w:rsid w:val="00AE0DDD"/>
    <w:rsid w:val="00AE42DD"/>
    <w:rsid w:val="00AE4EDF"/>
    <w:rsid w:val="00AE784F"/>
    <w:rsid w:val="00AF1972"/>
    <w:rsid w:val="00AF22C5"/>
    <w:rsid w:val="00B00DA3"/>
    <w:rsid w:val="00B02000"/>
    <w:rsid w:val="00B0762F"/>
    <w:rsid w:val="00B14715"/>
    <w:rsid w:val="00B2753E"/>
    <w:rsid w:val="00B3417D"/>
    <w:rsid w:val="00B359F7"/>
    <w:rsid w:val="00B35A28"/>
    <w:rsid w:val="00B418EB"/>
    <w:rsid w:val="00B646AD"/>
    <w:rsid w:val="00B652A4"/>
    <w:rsid w:val="00B65F3D"/>
    <w:rsid w:val="00B669B7"/>
    <w:rsid w:val="00B759AD"/>
    <w:rsid w:val="00B77210"/>
    <w:rsid w:val="00B808E1"/>
    <w:rsid w:val="00B81D62"/>
    <w:rsid w:val="00B84042"/>
    <w:rsid w:val="00B87F19"/>
    <w:rsid w:val="00B902B9"/>
    <w:rsid w:val="00B9273A"/>
    <w:rsid w:val="00BA08AB"/>
    <w:rsid w:val="00BA19A9"/>
    <w:rsid w:val="00BA6DF5"/>
    <w:rsid w:val="00BB3B4E"/>
    <w:rsid w:val="00BB785B"/>
    <w:rsid w:val="00BD1459"/>
    <w:rsid w:val="00BD4E6B"/>
    <w:rsid w:val="00BE5A59"/>
    <w:rsid w:val="00BE6A47"/>
    <w:rsid w:val="00BF740E"/>
    <w:rsid w:val="00BF7ABD"/>
    <w:rsid w:val="00BF7C39"/>
    <w:rsid w:val="00C12517"/>
    <w:rsid w:val="00C14A77"/>
    <w:rsid w:val="00C14D8E"/>
    <w:rsid w:val="00C43E61"/>
    <w:rsid w:val="00C44F45"/>
    <w:rsid w:val="00C55B98"/>
    <w:rsid w:val="00C56AAF"/>
    <w:rsid w:val="00C57C28"/>
    <w:rsid w:val="00C60190"/>
    <w:rsid w:val="00C80940"/>
    <w:rsid w:val="00C84E8E"/>
    <w:rsid w:val="00C857AC"/>
    <w:rsid w:val="00C8685B"/>
    <w:rsid w:val="00C86CFB"/>
    <w:rsid w:val="00C95F1C"/>
    <w:rsid w:val="00C97840"/>
    <w:rsid w:val="00CA48C7"/>
    <w:rsid w:val="00CA6005"/>
    <w:rsid w:val="00CB5BAF"/>
    <w:rsid w:val="00CB66C9"/>
    <w:rsid w:val="00CC0B90"/>
    <w:rsid w:val="00CC3703"/>
    <w:rsid w:val="00CC7A38"/>
    <w:rsid w:val="00CE33AB"/>
    <w:rsid w:val="00CF04D6"/>
    <w:rsid w:val="00CF53D6"/>
    <w:rsid w:val="00D00308"/>
    <w:rsid w:val="00D033AA"/>
    <w:rsid w:val="00D04415"/>
    <w:rsid w:val="00D10705"/>
    <w:rsid w:val="00D118B0"/>
    <w:rsid w:val="00D14A3C"/>
    <w:rsid w:val="00D238C0"/>
    <w:rsid w:val="00D30611"/>
    <w:rsid w:val="00D32AB5"/>
    <w:rsid w:val="00D35DBB"/>
    <w:rsid w:val="00D36AD8"/>
    <w:rsid w:val="00D36B2F"/>
    <w:rsid w:val="00D40F0F"/>
    <w:rsid w:val="00D41066"/>
    <w:rsid w:val="00D4128D"/>
    <w:rsid w:val="00D4212C"/>
    <w:rsid w:val="00D453BD"/>
    <w:rsid w:val="00D524FD"/>
    <w:rsid w:val="00D52F3B"/>
    <w:rsid w:val="00D56A91"/>
    <w:rsid w:val="00D62356"/>
    <w:rsid w:val="00D63B8F"/>
    <w:rsid w:val="00D653D1"/>
    <w:rsid w:val="00D714B0"/>
    <w:rsid w:val="00D71AA3"/>
    <w:rsid w:val="00D73042"/>
    <w:rsid w:val="00D800DC"/>
    <w:rsid w:val="00D8154F"/>
    <w:rsid w:val="00D81E85"/>
    <w:rsid w:val="00D95987"/>
    <w:rsid w:val="00D96F6C"/>
    <w:rsid w:val="00DA3AA9"/>
    <w:rsid w:val="00DC089A"/>
    <w:rsid w:val="00DC0B2B"/>
    <w:rsid w:val="00DC2D19"/>
    <w:rsid w:val="00DC42F6"/>
    <w:rsid w:val="00DC6CB0"/>
    <w:rsid w:val="00DC78C3"/>
    <w:rsid w:val="00DD20DC"/>
    <w:rsid w:val="00DD635B"/>
    <w:rsid w:val="00DD6940"/>
    <w:rsid w:val="00DE1ACF"/>
    <w:rsid w:val="00DE23C1"/>
    <w:rsid w:val="00DE427B"/>
    <w:rsid w:val="00DE6664"/>
    <w:rsid w:val="00DF2BA8"/>
    <w:rsid w:val="00DF4CAF"/>
    <w:rsid w:val="00E001B4"/>
    <w:rsid w:val="00E0173B"/>
    <w:rsid w:val="00E01B36"/>
    <w:rsid w:val="00E0217B"/>
    <w:rsid w:val="00E03205"/>
    <w:rsid w:val="00E11599"/>
    <w:rsid w:val="00E26A89"/>
    <w:rsid w:val="00E330FC"/>
    <w:rsid w:val="00E34510"/>
    <w:rsid w:val="00E351D6"/>
    <w:rsid w:val="00E40C57"/>
    <w:rsid w:val="00E50408"/>
    <w:rsid w:val="00E56534"/>
    <w:rsid w:val="00E63DAA"/>
    <w:rsid w:val="00E65B48"/>
    <w:rsid w:val="00E65F6F"/>
    <w:rsid w:val="00E67072"/>
    <w:rsid w:val="00E679DD"/>
    <w:rsid w:val="00E712D5"/>
    <w:rsid w:val="00E807F9"/>
    <w:rsid w:val="00E86667"/>
    <w:rsid w:val="00E87D11"/>
    <w:rsid w:val="00E90055"/>
    <w:rsid w:val="00E9761D"/>
    <w:rsid w:val="00EA230A"/>
    <w:rsid w:val="00EA24CE"/>
    <w:rsid w:val="00EA342D"/>
    <w:rsid w:val="00EA4E62"/>
    <w:rsid w:val="00EA70C0"/>
    <w:rsid w:val="00EB7ED8"/>
    <w:rsid w:val="00EC1B91"/>
    <w:rsid w:val="00EC3A99"/>
    <w:rsid w:val="00ED3BA9"/>
    <w:rsid w:val="00ED6DA1"/>
    <w:rsid w:val="00ED7099"/>
    <w:rsid w:val="00EE0A54"/>
    <w:rsid w:val="00EE18CD"/>
    <w:rsid w:val="00F00570"/>
    <w:rsid w:val="00F048BE"/>
    <w:rsid w:val="00F06349"/>
    <w:rsid w:val="00F1523E"/>
    <w:rsid w:val="00F169ED"/>
    <w:rsid w:val="00F17A3E"/>
    <w:rsid w:val="00F17ECD"/>
    <w:rsid w:val="00F27391"/>
    <w:rsid w:val="00F27B5D"/>
    <w:rsid w:val="00F27C2B"/>
    <w:rsid w:val="00F30A63"/>
    <w:rsid w:val="00F31971"/>
    <w:rsid w:val="00F3325E"/>
    <w:rsid w:val="00F34BE7"/>
    <w:rsid w:val="00F40815"/>
    <w:rsid w:val="00F40D7A"/>
    <w:rsid w:val="00F41517"/>
    <w:rsid w:val="00F53A98"/>
    <w:rsid w:val="00F53FE8"/>
    <w:rsid w:val="00F544A8"/>
    <w:rsid w:val="00F56D89"/>
    <w:rsid w:val="00F57747"/>
    <w:rsid w:val="00F62690"/>
    <w:rsid w:val="00F65D17"/>
    <w:rsid w:val="00F72F42"/>
    <w:rsid w:val="00F75CD1"/>
    <w:rsid w:val="00F75FFF"/>
    <w:rsid w:val="00F76808"/>
    <w:rsid w:val="00F8293F"/>
    <w:rsid w:val="00F9031C"/>
    <w:rsid w:val="00F907D6"/>
    <w:rsid w:val="00FA1A44"/>
    <w:rsid w:val="00FA3A0C"/>
    <w:rsid w:val="00FA4C8F"/>
    <w:rsid w:val="00FA536D"/>
    <w:rsid w:val="00FA59FE"/>
    <w:rsid w:val="00FA632F"/>
    <w:rsid w:val="00FA7519"/>
    <w:rsid w:val="00FB4F98"/>
    <w:rsid w:val="00FC0C82"/>
    <w:rsid w:val="00FD2295"/>
    <w:rsid w:val="00FD5397"/>
    <w:rsid w:val="00FD5D3A"/>
    <w:rsid w:val="00FE2152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Общий коэффициент смертности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трендов'!$C$7:$H$7</c:f>
              <c:numCache>
                <c:formatCode>General</c:formatCode>
                <c:ptCount val="6"/>
                <c:pt idx="0" formatCode="0.0">
                  <c:v>10</c:v>
                </c:pt>
                <c:pt idx="1">
                  <c:v>10.3</c:v>
                </c:pt>
                <c:pt idx="2">
                  <c:v>10.7</c:v>
                </c:pt>
                <c:pt idx="3" formatCode="0.0">
                  <c:v>13</c:v>
                </c:pt>
                <c:pt idx="4">
                  <c:v>16.600000000000001</c:v>
                </c:pt>
                <c:pt idx="5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339520"/>
        <c:axId val="37341056"/>
      </c:lineChart>
      <c:catAx>
        <c:axId val="3733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7341056"/>
        <c:crosses val="autoZero"/>
        <c:auto val="1"/>
        <c:lblAlgn val="ctr"/>
        <c:lblOffset val="100"/>
        <c:noMultiLvlLbl val="0"/>
      </c:catAx>
      <c:valAx>
        <c:axId val="3734105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7339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 органов дыхания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1811568159789158E-2"/>
                  <c:y val="-0.147866341334141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трендов'!$C$22:$H$22</c:f>
              <c:numCache>
                <c:formatCode>0.00</c:formatCode>
                <c:ptCount val="6"/>
                <c:pt idx="0">
                  <c:v>16924.769125746709</c:v>
                </c:pt>
                <c:pt idx="1">
                  <c:v>16058.369022199355</c:v>
                </c:pt>
                <c:pt idx="2">
                  <c:v>16502.157409810538</c:v>
                </c:pt>
                <c:pt idx="3">
                  <c:v>23394.352821124077</c:v>
                </c:pt>
                <c:pt idx="4">
                  <c:v>26951.940930091972</c:v>
                </c:pt>
                <c:pt idx="5">
                  <c:v>68315.272519543258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B8-47A2-B521-F57E351DB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729408"/>
        <c:axId val="99730944"/>
      </c:lineChart>
      <c:catAx>
        <c:axId val="9972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30944"/>
        <c:crosses val="autoZero"/>
        <c:auto val="1"/>
        <c:lblAlgn val="ctr"/>
        <c:lblOffset val="100"/>
        <c:noMultiLvlLbl val="0"/>
      </c:catAx>
      <c:valAx>
        <c:axId val="9973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2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 органов дыхания дети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0-17 лет</a:t>
            </a:r>
          </a:p>
        </c:rich>
      </c:tx>
      <c:layout>
        <c:manualLayout>
          <c:xMode val="edge"/>
          <c:yMode val="edge"/>
          <c:x val="9.393044619422572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1821310163884"/>
          <c:y val="0.15177853083521292"/>
          <c:w val="0.85244935176548264"/>
          <c:h val="0.73108345833452293"/>
        </c:manualLayout>
      </c:layout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6062335958005244E-2"/>
                  <c:y val="0.290714129483814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трендов'!$C$21:$H$21</c:f>
              <c:numCache>
                <c:formatCode>0.00</c:formatCode>
                <c:ptCount val="6"/>
                <c:pt idx="0">
                  <c:v>158614.1096935994</c:v>
                </c:pt>
                <c:pt idx="1">
                  <c:v>148524.45421932181</c:v>
                </c:pt>
                <c:pt idx="2">
                  <c:v>143536.67067243019</c:v>
                </c:pt>
                <c:pt idx="3">
                  <c:v>129920.42252273009</c:v>
                </c:pt>
                <c:pt idx="4">
                  <c:v>157559.0334248718</c:v>
                </c:pt>
                <c:pt idx="5">
                  <c:v>188200.60578443724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5A2-46AB-A395-6C8A3AB02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872448"/>
        <c:axId val="112882432"/>
      </c:lineChart>
      <c:catAx>
        <c:axId val="11287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82432"/>
        <c:crosses val="autoZero"/>
        <c:auto val="1"/>
        <c:lblAlgn val="ctr"/>
        <c:lblOffset val="100"/>
        <c:noMultiLvlLbl val="0"/>
      </c:catAx>
      <c:valAx>
        <c:axId val="11288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</a:t>
            </a:r>
            <a:r>
              <a:rPr lang="ru-RU" sz="1800" baseline="0">
                <a:solidFill>
                  <a:sysClr val="windowText" lastClr="000000"/>
                </a:solidFill>
              </a:rPr>
              <a:t> органов дыхания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6058836395450567E-2"/>
                  <c:y val="0.261591936424613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трендов'!$C$19:$H$19</c:f>
              <c:numCache>
                <c:formatCode>0.00</c:formatCode>
                <c:ptCount val="6"/>
                <c:pt idx="0">
                  <c:v>42753.333918594573</c:v>
                </c:pt>
                <c:pt idx="1">
                  <c:v>40367.043800449916</c:v>
                </c:pt>
                <c:pt idx="2">
                  <c:v>39927.566190940808</c:v>
                </c:pt>
                <c:pt idx="3">
                  <c:v>44145.007241385858</c:v>
                </c:pt>
                <c:pt idx="4">
                  <c:v>52479.151503992522</c:v>
                </c:pt>
                <c:pt idx="5">
                  <c:v>47667.38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5D6-436D-A3F9-7192C305C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912640"/>
        <c:axId val="118792192"/>
      </c:lineChart>
      <c:catAx>
        <c:axId val="11291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792192"/>
        <c:crosses val="autoZero"/>
        <c:auto val="1"/>
        <c:lblAlgn val="ctr"/>
        <c:lblOffset val="100"/>
        <c:noMultiLvlLbl val="0"/>
      </c:catAx>
      <c:valAx>
        <c:axId val="11879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91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lnSpc>
                <a:spcPts val="2160"/>
              </a:lnSpc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Первичная заболеваемость БСК взрослые </a:t>
            </a:r>
          </a:p>
          <a:p>
            <a:pPr>
              <a:lnSpc>
                <a:spcPts val="2160"/>
              </a:lnSpc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8277854446549799"/>
                  <c:y val="0.270574378922232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трендов'!$C$18:$H$18</c:f>
              <c:numCache>
                <c:formatCode>0.00</c:formatCode>
                <c:ptCount val="6"/>
                <c:pt idx="0">
                  <c:v>2389.8700946184372</c:v>
                </c:pt>
                <c:pt idx="1">
                  <c:v>2747.4686903638039</c:v>
                </c:pt>
                <c:pt idx="2">
                  <c:v>3020.5764988320789</c:v>
                </c:pt>
                <c:pt idx="3">
                  <c:v>3319.0199437040028</c:v>
                </c:pt>
                <c:pt idx="4">
                  <c:v>3548.7283561466384</c:v>
                </c:pt>
                <c:pt idx="5">
                  <c:v>3647.5676004422348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F49-4910-B8F4-7D094951F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489664"/>
        <c:axId val="119491200"/>
      </c:lineChart>
      <c:catAx>
        <c:axId val="11948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491200"/>
        <c:crosses val="autoZero"/>
        <c:auto val="1"/>
        <c:lblAlgn val="ctr"/>
        <c:lblOffset val="100"/>
        <c:noMultiLvlLbl val="0"/>
      </c:catAx>
      <c:valAx>
        <c:axId val="11949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48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Первичная заболеваемость БСК все население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7801900379397987E-2"/>
                  <c:y val="0.219584861207776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трендов'!$C$16:$H$16</c:f>
              <c:numCache>
                <c:formatCode>0.00</c:formatCode>
                <c:ptCount val="6"/>
                <c:pt idx="0">
                  <c:v>2108.7625203116017</c:v>
                </c:pt>
                <c:pt idx="1">
                  <c:v>2388.6793701204178</c:v>
                </c:pt>
                <c:pt idx="2">
                  <c:v>2607.6171261307445</c:v>
                </c:pt>
                <c:pt idx="3">
                  <c:v>2773.3040570748944</c:v>
                </c:pt>
                <c:pt idx="4">
                  <c:v>2952.2269372469386</c:v>
                </c:pt>
                <c:pt idx="5">
                  <c:v>3033.3211021998568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95-4D73-B82D-CF199A9E2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004992"/>
        <c:axId val="120006528"/>
      </c:lineChart>
      <c:catAx>
        <c:axId val="12000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006528"/>
        <c:crosses val="autoZero"/>
        <c:auto val="1"/>
        <c:lblAlgn val="ctr"/>
        <c:lblOffset val="100"/>
        <c:noMultiLvlLbl val="0"/>
      </c:catAx>
      <c:valAx>
        <c:axId val="12000652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00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Злокачественные новообразования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0117047422464008"/>
                  <c:y val="0.1285337300417024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трендов'!$C$25:$H$25</c:f>
              <c:numCache>
                <c:formatCode>0.00</c:formatCode>
                <c:ptCount val="6"/>
                <c:pt idx="0">
                  <c:v>9.0866136008432381</c:v>
                </c:pt>
                <c:pt idx="1">
                  <c:v>17.126065872257577</c:v>
                </c:pt>
                <c:pt idx="2">
                  <c:v>18.833067278890823</c:v>
                </c:pt>
                <c:pt idx="3">
                  <c:v>16.837105435726567</c:v>
                </c:pt>
                <c:pt idx="4">
                  <c:v>13.330844908950329</c:v>
                </c:pt>
                <c:pt idx="5">
                  <c:v>8.0413863350041535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BA-4F9C-92DF-3AA559F61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08768"/>
        <c:axId val="120214656"/>
      </c:lineChart>
      <c:catAx>
        <c:axId val="12020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14656"/>
        <c:crosses val="autoZero"/>
        <c:auto val="1"/>
        <c:lblAlgn val="ctr"/>
        <c:lblOffset val="100"/>
        <c:noMultiLvlLbl val="0"/>
      </c:catAx>
      <c:valAx>
        <c:axId val="12021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08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Злокачественные новообразования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733333333333334"/>
          <c:y val="5.55555555555555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8262839020122483"/>
                  <c:y val="0.1712491320253761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трендов'!$C$23:$H$23</c:f>
              <c:numCache>
                <c:formatCode>0.00</c:formatCode>
                <c:ptCount val="6"/>
                <c:pt idx="0">
                  <c:v>564.16975447186519</c:v>
                </c:pt>
                <c:pt idx="1">
                  <c:v>606.72224427682943</c:v>
                </c:pt>
                <c:pt idx="2">
                  <c:v>577.48598455406909</c:v>
                </c:pt>
                <c:pt idx="3">
                  <c:v>484.37017204980418</c:v>
                </c:pt>
                <c:pt idx="4">
                  <c:v>525.27266758265137</c:v>
                </c:pt>
                <c:pt idx="5">
                  <c:v>595.1320088763083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82-407B-9BD9-9EAFDCC95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32576"/>
        <c:axId val="120254848"/>
      </c:lineChart>
      <c:catAx>
        <c:axId val="12023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54848"/>
        <c:crosses val="autoZero"/>
        <c:auto val="1"/>
        <c:lblAlgn val="ctr"/>
        <c:lblOffset val="100"/>
        <c:noMultiLvlLbl val="0"/>
      </c:catAx>
      <c:valAx>
        <c:axId val="12025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3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Злокачественные новообразования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1562627285697171"/>
                  <c:y val="4.802838947775091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трендов'!$C$26:$G$26</c:f>
              <c:numCache>
                <c:formatCode>0.00</c:formatCode>
                <c:ptCount val="5"/>
                <c:pt idx="0">
                  <c:v>687.91310741856353</c:v>
                </c:pt>
                <c:pt idx="1">
                  <c:v>739.23560323975221</c:v>
                </c:pt>
                <c:pt idx="2">
                  <c:v>703.79412146379445</c:v>
                </c:pt>
                <c:pt idx="3">
                  <c:v>597.47504089284678</c:v>
                </c:pt>
                <c:pt idx="4">
                  <c:v>649.63944902629646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DF6-48CF-9658-96DAF8C66F23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7216867601093431E-2"/>
                  <c:y val="-0.1662275132392385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трендов'!$O$23:$S$23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DF6-48CF-9658-96DAF8C66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75328"/>
        <c:axId val="120276864"/>
      </c:lineChart>
      <c:catAx>
        <c:axId val="12027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76864"/>
        <c:crosses val="autoZero"/>
        <c:auto val="1"/>
        <c:lblAlgn val="ctr"/>
        <c:lblOffset val="100"/>
        <c:noMultiLvlLbl val="0"/>
      </c:catAx>
      <c:valAx>
        <c:axId val="12027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7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Сахарный диабет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733333333333334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4861439195100611"/>
                  <c:y val="0.2377909011373578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трендов'!$C$27:$H$27</c:f>
              <c:numCache>
                <c:formatCode>0.00</c:formatCode>
                <c:ptCount val="6"/>
                <c:pt idx="0">
                  <c:v>225.76728577367948</c:v>
                </c:pt>
                <c:pt idx="1">
                  <c:v>207.09276167791452</c:v>
                </c:pt>
                <c:pt idx="2">
                  <c:v>208.86735351998547</c:v>
                </c:pt>
                <c:pt idx="3">
                  <c:v>205.2445240795499</c:v>
                </c:pt>
                <c:pt idx="4">
                  <c:v>228.59088311467235</c:v>
                </c:pt>
                <c:pt idx="5">
                  <c:v>259.82422113889328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8B4-4E37-9033-30F928B2E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90688"/>
        <c:axId val="120296576"/>
      </c:lineChart>
      <c:catAx>
        <c:axId val="12029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96576"/>
        <c:crosses val="autoZero"/>
        <c:auto val="1"/>
        <c:lblAlgn val="ctr"/>
        <c:lblOffset val="100"/>
        <c:noMultiLvlLbl val="0"/>
      </c:catAx>
      <c:valAx>
        <c:axId val="12029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9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Сахарный диабет взрослые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0140419947506562E-2"/>
                  <c:y val="0.2066196412948381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трендов'!$C$30:$H$30</c:f>
              <c:numCache>
                <c:formatCode>0.00</c:formatCode>
                <c:ptCount val="6"/>
                <c:pt idx="0">
                  <c:v>271.43803414042259</c:v>
                </c:pt>
                <c:pt idx="1">
                  <c:v>248.77536880745842</c:v>
                </c:pt>
                <c:pt idx="2">
                  <c:v>249.80534648325977</c:v>
                </c:pt>
                <c:pt idx="3">
                  <c:v>247.17930468225774</c:v>
                </c:pt>
                <c:pt idx="4">
                  <c:v>275.48685176389307</c:v>
                </c:pt>
                <c:pt idx="5">
                  <c:v>317.55754372932455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02-4753-BC33-0E06E56B6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310400"/>
        <c:axId val="120320384"/>
      </c:lineChart>
      <c:catAx>
        <c:axId val="12031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320384"/>
        <c:crosses val="autoZero"/>
        <c:auto val="1"/>
        <c:lblAlgn val="ctr"/>
        <c:lblOffset val="100"/>
        <c:noMultiLvlLbl val="0"/>
      </c:catAx>
      <c:valAx>
        <c:axId val="12032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31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Общий коэффициент рождаемости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трендов'!$C$6:$H$6</c:f>
              <c:numCache>
                <c:formatCode>0.0</c:formatCode>
                <c:ptCount val="6"/>
                <c:pt idx="0" formatCode="General">
                  <c:v>9.8000000000000007</c:v>
                </c:pt>
                <c:pt idx="1">
                  <c:v>9</c:v>
                </c:pt>
                <c:pt idx="2" formatCode="General">
                  <c:v>8.4</c:v>
                </c:pt>
                <c:pt idx="3" formatCode="General">
                  <c:v>7.5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100032"/>
        <c:axId val="107613568"/>
      </c:lineChart>
      <c:catAx>
        <c:axId val="10710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613568"/>
        <c:crosses val="autoZero"/>
        <c:auto val="1"/>
        <c:lblAlgn val="ctr"/>
        <c:lblOffset val="100"/>
        <c:noMultiLvlLbl val="0"/>
      </c:catAx>
      <c:valAx>
        <c:axId val="10761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100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ysClr val="windowText" lastClr="000000"/>
                </a:solidFill>
              </a:rPr>
              <a:t>Сахарный диабет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866994750656169"/>
                  <c:y val="0.2415576698745990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трендов'!$C$29:$H$29</c:f>
              <c:numCache>
                <c:formatCode>0.00</c:formatCode>
                <c:ptCount val="6"/>
                <c:pt idx="0">
                  <c:v>20.899211281939447</c:v>
                </c:pt>
                <c:pt idx="1">
                  <c:v>21.632925312325359</c:v>
                </c:pt>
                <c:pt idx="2">
                  <c:v>27.80119455455312</c:v>
                </c:pt>
                <c:pt idx="3">
                  <c:v>31.901883983481909</c:v>
                </c:pt>
                <c:pt idx="4">
                  <c:v>35.548919757200878</c:v>
                </c:pt>
                <c:pt idx="5">
                  <c:v>22.337184263900429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317-4A18-862D-846E0268D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428416"/>
        <c:axId val="120429952"/>
      </c:lineChart>
      <c:catAx>
        <c:axId val="12042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29952"/>
        <c:crosses val="autoZero"/>
        <c:auto val="1"/>
        <c:lblAlgn val="ctr"/>
        <c:lblOffset val="100"/>
        <c:noMultiLvlLbl val="0"/>
      </c:catAx>
      <c:valAx>
        <c:axId val="12042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2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Травмы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3663385826771655E-2"/>
                  <c:y val="0.221317074948964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трендов'!$C$31:$H$31</c:f>
              <c:numCache>
                <c:formatCode>0.00</c:formatCode>
                <c:ptCount val="6"/>
                <c:pt idx="0">
                  <c:v>5035.7865165747644</c:v>
                </c:pt>
                <c:pt idx="1">
                  <c:v>5064.1789069736669</c:v>
                </c:pt>
                <c:pt idx="2">
                  <c:v>5123.286311994575</c:v>
                </c:pt>
                <c:pt idx="3">
                  <c:v>5293.0301445342639</c:v>
                </c:pt>
                <c:pt idx="4">
                  <c:v>5629.4847498962135</c:v>
                </c:pt>
                <c:pt idx="5">
                  <c:v>5749.3316559207424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C12-472C-964B-3B5FD8D79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444032"/>
        <c:axId val="120445568"/>
      </c:lineChart>
      <c:catAx>
        <c:axId val="12044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45568"/>
        <c:crosses val="autoZero"/>
        <c:auto val="1"/>
        <c:lblAlgn val="ctr"/>
        <c:lblOffset val="100"/>
        <c:noMultiLvlLbl val="0"/>
      </c:catAx>
      <c:valAx>
        <c:axId val="12044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44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Травмы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2445953630796149"/>
                  <c:y val="0.432517862350539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трендов'!$C$33:$H$33</c:f>
              <c:numCache>
                <c:formatCode>0.00</c:formatCode>
                <c:ptCount val="6"/>
                <c:pt idx="0">
                  <c:v>6142.550794170028</c:v>
                </c:pt>
                <c:pt idx="1">
                  <c:v>6051.8108561230192</c:v>
                </c:pt>
                <c:pt idx="2">
                  <c:v>6214.912202033971</c:v>
                </c:pt>
                <c:pt idx="3">
                  <c:v>6241.2491359906426</c:v>
                </c:pt>
                <c:pt idx="4">
                  <c:v>6603.2118449000636</c:v>
                </c:pt>
                <c:pt idx="5">
                  <c:v>6522.4578050589262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F0E-451D-A64F-224B18776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578432"/>
        <c:axId val="120579968"/>
      </c:lineChart>
      <c:catAx>
        <c:axId val="12057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79968"/>
        <c:crosses val="autoZero"/>
        <c:auto val="1"/>
        <c:lblAlgn val="ctr"/>
        <c:lblOffset val="100"/>
        <c:noMultiLvlLbl val="0"/>
      </c:catAx>
      <c:valAx>
        <c:axId val="12057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7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Травмы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6126202974628173E-2"/>
                  <c:y val="0.326570428696412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трендов'!$C$34:$H$34</c:f>
              <c:numCache>
                <c:formatCode>0.00</c:formatCode>
                <c:ptCount val="6"/>
                <c:pt idx="0">
                  <c:v>4789.0582113043811</c:v>
                </c:pt>
                <c:pt idx="1">
                  <c:v>4842.2059163158547</c:v>
                </c:pt>
                <c:pt idx="2">
                  <c:v>4876.4761225019465</c:v>
                </c:pt>
                <c:pt idx="3">
                  <c:v>5063.6384879400939</c:v>
                </c:pt>
                <c:pt idx="4">
                  <c:v>5392.935791700851</c:v>
                </c:pt>
                <c:pt idx="5">
                  <c:v>5561.3839600859274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07-415E-BCCA-1DC6DE8055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314688"/>
        <c:axId val="121336960"/>
      </c:lineChart>
      <c:catAx>
        <c:axId val="12131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36960"/>
        <c:crosses val="autoZero"/>
        <c:auto val="1"/>
        <c:lblAlgn val="ctr"/>
        <c:lblOffset val="100"/>
        <c:noMultiLvlLbl val="0"/>
      </c:catAx>
      <c:valAx>
        <c:axId val="12133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1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Инфекционные заболевания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344444444444444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2138845144356953"/>
                  <c:y val="-5.512965592733942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трендов'!$C$31:$H$31</c:f>
              <c:numCache>
                <c:formatCode>0.00</c:formatCode>
                <c:ptCount val="6"/>
                <c:pt idx="0">
                  <c:v>5035.7865165747644</c:v>
                </c:pt>
                <c:pt idx="1">
                  <c:v>5064.1789069736669</c:v>
                </c:pt>
                <c:pt idx="2">
                  <c:v>5123.286311994575</c:v>
                </c:pt>
                <c:pt idx="3">
                  <c:v>5293.0301445342639</c:v>
                </c:pt>
                <c:pt idx="4">
                  <c:v>5629.4847498962135</c:v>
                </c:pt>
                <c:pt idx="5">
                  <c:v>5749.3316559207424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132-4A5C-8EE7-1B8818B15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350784"/>
        <c:axId val="121356672"/>
      </c:lineChart>
      <c:catAx>
        <c:axId val="12135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56672"/>
        <c:crosses val="autoZero"/>
        <c:auto val="1"/>
        <c:lblAlgn val="ctr"/>
        <c:lblOffset val="100"/>
        <c:noMultiLvlLbl val="0"/>
      </c:catAx>
      <c:valAx>
        <c:axId val="12135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5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Инфекционные</a:t>
            </a:r>
            <a:r>
              <a:rPr lang="ru-RU" sz="1800" baseline="0">
                <a:solidFill>
                  <a:sysClr val="windowText" lastClr="000000"/>
                </a:solidFill>
              </a:rPr>
              <a:t> заболевания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225503062117235E-2"/>
                  <c:y val="0.221994750656167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трендов'!$C$37:$H$37</c:f>
              <c:numCache>
                <c:formatCode>0.000</c:formatCode>
                <c:ptCount val="6"/>
                <c:pt idx="0">
                  <c:v>8336.0593174135865</c:v>
                </c:pt>
                <c:pt idx="1">
                  <c:v>6978.4211570009547</c:v>
                </c:pt>
                <c:pt idx="2">
                  <c:v>5730.6333291482078</c:v>
                </c:pt>
                <c:pt idx="3">
                  <c:v>7386.1723056200472</c:v>
                </c:pt>
                <c:pt idx="4">
                  <c:v>11663.600572337609</c:v>
                </c:pt>
                <c:pt idx="5">
                  <c:v>8742.7739208906296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85E-4674-84D0-3B2B9CBE9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370496"/>
        <c:axId val="121372032"/>
      </c:lineChart>
      <c:catAx>
        <c:axId val="12137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72032"/>
        <c:crosses val="autoZero"/>
        <c:auto val="1"/>
        <c:lblAlgn val="ctr"/>
        <c:lblOffset val="100"/>
        <c:noMultiLvlLbl val="0"/>
      </c:catAx>
      <c:valAx>
        <c:axId val="12137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7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Инфекционные заболевания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770368434236175"/>
                  <c:y val="-0.121199491582901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трендов'!$C$38:$H$38</c:f>
              <c:numCache>
                <c:formatCode>0.000</c:formatCode>
                <c:ptCount val="6"/>
                <c:pt idx="0">
                  <c:v>2338.4184075500289</c:v>
                </c:pt>
                <c:pt idx="1">
                  <c:v>2136.064730216483</c:v>
                </c:pt>
                <c:pt idx="2">
                  <c:v>1816.1578640020764</c:v>
                </c:pt>
                <c:pt idx="3">
                  <c:v>8266.0361057575847</c:v>
                </c:pt>
                <c:pt idx="4">
                  <c:v>14536.249406278339</c:v>
                </c:pt>
                <c:pt idx="5">
                  <c:v>7450.8730660376332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F6-499B-93A8-AD8EB5430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08416"/>
        <c:axId val="122509952"/>
      </c:lineChart>
      <c:catAx>
        <c:axId val="12250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09952"/>
        <c:crosses val="autoZero"/>
        <c:auto val="1"/>
        <c:lblAlgn val="ctr"/>
        <c:lblOffset val="100"/>
        <c:noMultiLvlLbl val="0"/>
      </c:catAx>
      <c:valAx>
        <c:axId val="12250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0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Коэффициент младенческой смертности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трендов'!$C$8:$H$8</c:f>
              <c:numCache>
                <c:formatCode>General</c:formatCode>
                <c:ptCount val="6"/>
                <c:pt idx="0">
                  <c:v>4.2</c:v>
                </c:pt>
                <c:pt idx="1">
                  <c:v>2.4</c:v>
                </c:pt>
                <c:pt idx="2">
                  <c:v>2.6</c:v>
                </c:pt>
                <c:pt idx="3" formatCode="0.0">
                  <c:v>3</c:v>
                </c:pt>
                <c:pt idx="4">
                  <c:v>1.7</c:v>
                </c:pt>
                <c:pt idx="5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610816"/>
        <c:axId val="120613120"/>
      </c:lineChart>
      <c:catAx>
        <c:axId val="12061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613120"/>
        <c:crosses val="autoZero"/>
        <c:auto val="1"/>
        <c:lblAlgn val="ctr"/>
        <c:lblOffset val="100"/>
        <c:noMultiLvlLbl val="0"/>
      </c:catAx>
      <c:valAx>
        <c:axId val="12061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610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Показатель первичного выхода на инвалидность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трендов'!$C$9:$H$9</c:f>
              <c:numCache>
                <c:formatCode>General</c:formatCode>
                <c:ptCount val="6"/>
                <c:pt idx="0" formatCode="0.0">
                  <c:v>64.56</c:v>
                </c:pt>
                <c:pt idx="1">
                  <c:v>59.93</c:v>
                </c:pt>
                <c:pt idx="2">
                  <c:v>59.85</c:v>
                </c:pt>
                <c:pt idx="3">
                  <c:v>50.73</c:v>
                </c:pt>
                <c:pt idx="4">
                  <c:v>56.44</c:v>
                </c:pt>
                <c:pt idx="5" formatCode="0.00">
                  <c:v>59.933977742196923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61216"/>
        <c:axId val="143339520"/>
      </c:lineChart>
      <c:catAx>
        <c:axId val="14156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339520"/>
        <c:crosses val="autoZero"/>
        <c:auto val="1"/>
        <c:lblAlgn val="ctr"/>
        <c:lblOffset val="100"/>
        <c:noMultiLvlLbl val="0"/>
      </c:catAx>
      <c:valAx>
        <c:axId val="14333952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41561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Общая заболеваемость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трендов'!$C$5:$H$5</c:f>
              <c:numCache>
                <c:formatCode>0.00</c:formatCode>
                <c:ptCount val="6"/>
                <c:pt idx="0">
                  <c:v>146105.88701034753</c:v>
                </c:pt>
                <c:pt idx="1">
                  <c:v>146102.95090644437</c:v>
                </c:pt>
                <c:pt idx="2" formatCode="0.0">
                  <c:v>147823.01675238553</c:v>
                </c:pt>
                <c:pt idx="3" formatCode="0.0">
                  <c:v>162522.59157030188</c:v>
                </c:pt>
                <c:pt idx="4" formatCode="0.0">
                  <c:v>181812.4338849507</c:v>
                </c:pt>
                <c:pt idx="5">
                  <c:v>214734.93067818735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368960"/>
        <c:axId val="143370880"/>
      </c:lineChart>
      <c:catAx>
        <c:axId val="143368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370880"/>
        <c:crosses val="autoZero"/>
        <c:auto val="1"/>
        <c:lblAlgn val="ctr"/>
        <c:lblOffset val="100"/>
        <c:noMultiLvlLbl val="0"/>
      </c:catAx>
      <c:valAx>
        <c:axId val="14337088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43368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Заболеваемость с ВУТ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трендов'!$C$39:$H$39</c:f>
              <c:numCache>
                <c:formatCode>General</c:formatCode>
                <c:ptCount val="6"/>
                <c:pt idx="0">
                  <c:v>53.3</c:v>
                </c:pt>
                <c:pt idx="1">
                  <c:v>53.42</c:v>
                </c:pt>
                <c:pt idx="2">
                  <c:v>51.24</c:v>
                </c:pt>
                <c:pt idx="3">
                  <c:v>60.19</c:v>
                </c:pt>
                <c:pt idx="4">
                  <c:v>71.34</c:v>
                </c:pt>
                <c:pt idx="5">
                  <c:v>74.22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65344"/>
        <c:axId val="153965696"/>
      </c:lineChart>
      <c:catAx>
        <c:axId val="15146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965696"/>
        <c:crosses val="autoZero"/>
        <c:auto val="1"/>
        <c:lblAlgn val="ctr"/>
        <c:lblOffset val="100"/>
        <c:noMultiLvlLbl val="0"/>
      </c:catAx>
      <c:valAx>
        <c:axId val="15396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465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Первичная заболеваемость все население итого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трендов'!$C$11:$H$11</c:f>
              <c:numCache>
                <c:formatCode>0.00</c:formatCode>
                <c:ptCount val="6"/>
                <c:pt idx="0">
                  <c:v>74727.149551364128</c:v>
                </c:pt>
                <c:pt idx="1">
                  <c:v>73410.414185523361</c:v>
                </c:pt>
                <c:pt idx="2">
                  <c:v>74122.608278622094</c:v>
                </c:pt>
                <c:pt idx="3">
                  <c:v>84202.731184911681</c:v>
                </c:pt>
                <c:pt idx="4">
                  <c:v>101829.59557131219</c:v>
                </c:pt>
                <c:pt idx="5">
                  <c:v>91760.060107284517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67744"/>
        <c:axId val="37969280"/>
      </c:lineChart>
      <c:catAx>
        <c:axId val="3796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7969280"/>
        <c:crosses val="autoZero"/>
        <c:auto val="1"/>
        <c:lblAlgn val="ctr"/>
        <c:lblOffset val="100"/>
        <c:noMultiLvlLbl val="0"/>
      </c:catAx>
      <c:valAx>
        <c:axId val="3796928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37967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0">
                <a:solidFill>
                  <a:schemeClr val="tx1"/>
                </a:solidFill>
              </a:rPr>
              <a:t>Первичная заболеваемость взрослые </a:t>
            </a:r>
          </a:p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0">
                <a:solidFill>
                  <a:schemeClr val="tx1"/>
                </a:solidFill>
              </a:rPr>
              <a:t>18 и старше итого</a:t>
            </a:r>
          </a:p>
        </c:rich>
      </c:tx>
      <c:layout>
        <c:manualLayout>
          <c:xMode val="edge"/>
          <c:yMode val="edge"/>
          <c:x val="0.12771927406378364"/>
          <c:y val="2.6684247913603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9582159433192624E-3"/>
                  <c:y val="0.194007860463705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трендов'!$C$14:$H$14</c:f>
              <c:numCache>
                <c:formatCode>0.00</c:formatCode>
                <c:ptCount val="6"/>
                <c:pt idx="0">
                  <c:v>47450.204287505549</c:v>
                </c:pt>
                <c:pt idx="1">
                  <c:v>47986.094510329858</c:v>
                </c:pt>
                <c:pt idx="2">
                  <c:v>49803.116078380481</c:v>
                </c:pt>
                <c:pt idx="3">
                  <c:v>64166.932854267114</c:v>
                </c:pt>
                <c:pt idx="4">
                  <c:v>77861.738417030079</c:v>
                </c:pt>
                <c:pt idx="5">
                  <c:v>68315.272519543258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CE-4C5D-ABFC-CEE52161D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458816"/>
        <c:axId val="73460352"/>
      </c:lineChart>
      <c:catAx>
        <c:axId val="7345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460352"/>
        <c:crosses val="autoZero"/>
        <c:auto val="1"/>
        <c:lblAlgn val="ctr"/>
        <c:lblOffset val="100"/>
        <c:noMultiLvlLbl val="0"/>
      </c:catAx>
      <c:valAx>
        <c:axId val="73460352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458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Первичная заболеваемость</a:t>
            </a:r>
            <a:r>
              <a:rPr lang="ru-RU" sz="1800" baseline="0">
                <a:solidFill>
                  <a:sysClr val="windowText" lastClr="000000"/>
                </a:solidFill>
              </a:rPr>
              <a:t> дети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0-17 лет итого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8126763521253768E-3"/>
                  <c:y val="0.188214188486426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трендов'!$C$13:$H$13</c:f>
              <c:numCache>
                <c:formatCode>0.00</c:formatCode>
                <c:ptCount val="6"/>
                <c:pt idx="0">
                  <c:v>197085.01435684948</c:v>
                </c:pt>
                <c:pt idx="1">
                  <c:v>186531.70124930143</c:v>
                </c:pt>
                <c:pt idx="2">
                  <c:v>181686.18729037003</c:v>
                </c:pt>
                <c:pt idx="3">
                  <c:v>167023.19975896354</c:v>
                </c:pt>
                <c:pt idx="4">
                  <c:v>200490.57509264938</c:v>
                </c:pt>
                <c:pt idx="5">
                  <c:v>188200.60578443724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6A-4298-B21F-EB75AA61D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002240"/>
        <c:axId val="75003776"/>
      </c:lineChart>
      <c:catAx>
        <c:axId val="7500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003776"/>
        <c:crosses val="autoZero"/>
        <c:auto val="1"/>
        <c:lblAlgn val="ctr"/>
        <c:lblOffset val="100"/>
        <c:noMultiLvlLbl val="0"/>
      </c:catAx>
      <c:valAx>
        <c:axId val="7500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00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CEA46-3460-4597-8C76-0CF364E0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24</Pages>
  <Words>4740</Words>
  <Characters>27020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Янченкова Елена .</dc:creator>
  <cp:lastModifiedBy>Юзер</cp:lastModifiedBy>
  <cp:revision>236</cp:revision>
  <dcterms:created xsi:type="dcterms:W3CDTF">2023-03-14T16:06:00Z</dcterms:created>
  <dcterms:modified xsi:type="dcterms:W3CDTF">2023-08-22T11:30:00Z</dcterms:modified>
</cp:coreProperties>
</file>