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5BA426DA" w:rsidR="00B0762F" w:rsidRDefault="00AF22C5" w:rsidP="00AF22C5">
          <w:pPr>
            <w:ind w:right="-1"/>
            <w:jc w:val="right"/>
          </w:pPr>
          <w:r w:rsidRPr="00AF22C5">
            <w:rPr>
              <w:noProof/>
              <w:lang w:eastAsia="ru-RU"/>
            </w:rPr>
            <w:drawing>
              <wp:inline distT="0" distB="0" distL="0" distR="0" wp14:anchorId="332FFEA8" wp14:editId="139E1EFD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2900E939">
                <wp:simplePos x="0" y="0"/>
                <wp:positionH relativeFrom="page">
                  <wp:posOffset>-38100</wp:posOffset>
                </wp:positionH>
                <wp:positionV relativeFrom="paragraph">
                  <wp:posOffset>-758190</wp:posOffset>
                </wp:positionV>
                <wp:extent cx="7558405" cy="12030075"/>
                <wp:effectExtent l="0" t="0" r="4445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405" cy="120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859DE4" w14:textId="53EA430A" w:rsidR="00B0762F" w:rsidRDefault="00B0762F" w:rsidP="00B0762F">
          <w:pPr>
            <w:ind w:right="-1"/>
            <w:jc w:val="center"/>
          </w:pPr>
        </w:p>
        <w:p w14:paraId="7395EB28" w14:textId="75E650F2" w:rsidR="00B0762F" w:rsidRDefault="00B0762F" w:rsidP="00AF22C5">
          <w:pPr>
            <w:rPr>
              <w:rFonts w:ascii="Times New Roman" w:hAnsi="Times New Roman"/>
              <w:sz w:val="24"/>
            </w:rPr>
          </w:pPr>
        </w:p>
        <w:p w14:paraId="596B6034" w14:textId="4394E683" w:rsidR="00B0762F" w:rsidRDefault="00B0762F" w:rsidP="00B0762F">
          <w:pPr>
            <w:spacing w:line="307" w:lineRule="auto"/>
            <w:rPr>
              <w:rFonts w:ascii="Times New Roman" w:hAnsi="Times New Roman"/>
              <w:sz w:val="24"/>
            </w:rPr>
          </w:pPr>
        </w:p>
        <w:p w14:paraId="754B46F6" w14:textId="57CC2BAC" w:rsidR="00B0762F" w:rsidRDefault="00B0762F" w:rsidP="00B0762F">
          <w:pPr>
            <w:ind w:right="-1"/>
            <w:jc w:val="center"/>
            <w:rPr>
              <w:rFonts w:ascii="Times New Roman" w:hAnsi="Times New Roman"/>
              <w:color w:val="002060"/>
              <w:sz w:val="44"/>
            </w:rPr>
          </w:pPr>
        </w:p>
        <w:p w14:paraId="2A8AA29B" w14:textId="77777777" w:rsidR="00AF22C5" w:rsidRDefault="00AF22C5" w:rsidP="00AF22C5">
          <w:pPr>
            <w:ind w:right="-1"/>
            <w:rPr>
              <w:rFonts w:ascii="Times New Roman" w:hAnsi="Times New Roman"/>
              <w:color w:val="002060"/>
              <w:sz w:val="44"/>
            </w:rPr>
          </w:pPr>
        </w:p>
        <w:p w14:paraId="27E4767F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EC33E5D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FFDD5C1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D628237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C1033B" w14:textId="27FE2F1F" w:rsidR="00B0762F" w:rsidRPr="00B0762F" w:rsidRDefault="00B0762F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>Исследование профиля здоровья населения</w:t>
          </w:r>
        </w:p>
        <w:p w14:paraId="55A5B89D" w14:textId="75DF6B17" w:rsidR="00B0762F" w:rsidRDefault="00B0762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 xml:space="preserve">г. </w:t>
          </w:r>
          <w:r w:rsidR="001301A4">
            <w:rPr>
              <w:rFonts w:ascii="Times New Roman" w:hAnsi="Times New Roman"/>
              <w:b/>
              <w:color w:val="002060"/>
              <w:sz w:val="44"/>
              <w:szCs w:val="44"/>
            </w:rPr>
            <w:t>Гомеля</w:t>
          </w:r>
        </w:p>
        <w:p w14:paraId="43548FEE" w14:textId="09B3A5A2" w:rsidR="00AF22C5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E1E9F1" w14:textId="7FA2DDFF" w:rsidR="00AF22C5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FC0C82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108F7256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64AE21B" w14:textId="6B22C282" w:rsidR="00AF22C5" w:rsidRDefault="000516D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2F8CECE3" wp14:editId="4C689D73">
                <wp:extent cx="2431768" cy="2226365"/>
                <wp:effectExtent l="0" t="0" r="698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73" cy="222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88B648" w14:textId="41A4C78E" w:rsidR="00FC0C82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9886814" w14:textId="646AC090" w:rsidR="00FC0C82" w:rsidRDefault="00AF22C5" w:rsidP="00AF22C5">
          <w:pPr>
            <w:ind w:right="-1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color w:val="002060"/>
              <w:sz w:val="44"/>
              <w:szCs w:val="44"/>
            </w:rPr>
            <w:br w:type="textWrapping" w:clear="all"/>
          </w:r>
        </w:p>
        <w:p w14:paraId="745D29CB" w14:textId="430611A4" w:rsidR="00FC0C82" w:rsidRPr="00DB370B" w:rsidRDefault="00FC0C82" w:rsidP="00FC0C82">
          <w:pPr>
            <w:ind w:right="-1"/>
            <w:rPr>
              <w:rFonts w:ascii="Times New Roman" w:hAnsi="Times New Roman"/>
              <w:b/>
              <w:sz w:val="20"/>
            </w:rPr>
          </w:pPr>
        </w:p>
        <w:p w14:paraId="3FFCF6FD" w14:textId="77777777" w:rsidR="00B0762F" w:rsidRPr="00153CBA" w:rsidRDefault="00B0762F" w:rsidP="00B0762F">
          <w:pPr>
            <w:jc w:val="center"/>
            <w:rPr>
              <w:b/>
              <w:color w:val="002060"/>
              <w:sz w:val="96"/>
              <w:szCs w:val="120"/>
            </w:rPr>
          </w:pPr>
        </w:p>
        <w:p w14:paraId="48A03903" w14:textId="7AFC1946" w:rsidR="00B0762F" w:rsidRDefault="00B0762F"/>
        <w:p w14:paraId="6A9F257D" w14:textId="5549486B" w:rsidR="00B0762F" w:rsidRDefault="00B0762F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5F5286C5" w14:textId="3A83BD1E" w:rsidR="00164833" w:rsidRPr="007F7D3C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F7D3C">
        <w:rPr>
          <w:rFonts w:ascii="Times New Roman" w:hAnsi="Times New Roman" w:cs="Times New Roman"/>
          <w:b/>
          <w:bCs/>
          <w:sz w:val="28"/>
          <w:szCs w:val="28"/>
        </w:rPr>
        <w:t xml:space="preserve"> ГОРОДА </w:t>
      </w:r>
      <w:r w:rsidR="000E349D">
        <w:rPr>
          <w:rFonts w:ascii="Times New Roman" w:hAnsi="Times New Roman" w:cs="Times New Roman"/>
          <w:b/>
          <w:bCs/>
          <w:sz w:val="28"/>
          <w:szCs w:val="28"/>
        </w:rPr>
        <w:t>ГОМЕЛЯ</w:t>
      </w:r>
    </w:p>
    <w:p w14:paraId="75DAEF58" w14:textId="77777777" w:rsidR="006D31A3" w:rsidRDefault="006D31A3" w:rsidP="00E01B36">
      <w:pPr>
        <w:rPr>
          <w:rFonts w:ascii="Times New Roman" w:hAnsi="Times New Roman" w:cs="Times New Roman"/>
          <w:sz w:val="28"/>
          <w:szCs w:val="28"/>
        </w:rPr>
      </w:pPr>
    </w:p>
    <w:p w14:paraId="11A87942" w14:textId="4D4A642E" w:rsidR="000F1B77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91">
        <w:rPr>
          <w:rFonts w:ascii="Times New Roman" w:hAnsi="Times New Roman" w:cs="Times New Roman"/>
          <w:sz w:val="28"/>
          <w:szCs w:val="28"/>
        </w:rPr>
        <w:t>здоровья (</w:t>
      </w:r>
      <w:r w:rsidR="001F7655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2017 - 2021 годы).</w:t>
      </w:r>
    </w:p>
    <w:p w14:paraId="5C355BF7" w14:textId="2E8F6C60" w:rsidR="001F7655" w:rsidRDefault="001F7655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43533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>
        <w:rPr>
          <w:rFonts w:ascii="Times New Roman" w:hAnsi="Times New Roman" w:cs="Times New Roman"/>
          <w:sz w:val="28"/>
          <w:szCs w:val="28"/>
        </w:rPr>
        <w:t xml:space="preserve">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 w:rsidR="004F7BF4">
        <w:rPr>
          <w:rFonts w:ascii="Times New Roman" w:hAnsi="Times New Roman" w:cs="Times New Roman"/>
          <w:sz w:val="28"/>
          <w:szCs w:val="28"/>
        </w:rPr>
        <w:t xml:space="preserve"> за рассматриваемый период был</w:t>
      </w:r>
      <w:r w:rsidR="000E349D">
        <w:rPr>
          <w:rFonts w:ascii="Times New Roman" w:hAnsi="Times New Roman" w:cs="Times New Roman"/>
          <w:sz w:val="28"/>
          <w:szCs w:val="28"/>
        </w:rPr>
        <w:t>и стабильными (на уровне 47,2%)</w:t>
      </w:r>
      <w:r w:rsidR="004F7B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C9A85" w14:textId="77777777" w:rsidR="00431FD8" w:rsidRPr="000A0F85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1D2BBC7C" w:rsidR="00431FD8" w:rsidRDefault="00D800DC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бщий коэффициент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>
        <w:rPr>
          <w:rFonts w:ascii="Times New Roman" w:hAnsi="Times New Roman" w:cs="Times New Roman"/>
          <w:sz w:val="28"/>
          <w:szCs w:val="28"/>
        </w:rPr>
        <w:t>Гомеля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в 2021 г</w:t>
      </w:r>
      <w:r w:rsidR="003A70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составил </w:t>
      </w:r>
      <w:r>
        <w:rPr>
          <w:rFonts w:ascii="Times New Roman" w:hAnsi="Times New Roman" w:cs="Times New Roman"/>
          <w:sz w:val="28"/>
          <w:szCs w:val="28"/>
        </w:rPr>
        <w:t>16,6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="00630CD7">
        <w:rPr>
          <w:rFonts w:ascii="Times New Roman" w:hAnsi="Times New Roman" w:cs="Times New Roman"/>
          <w:sz w:val="28"/>
          <w:szCs w:val="28"/>
        </w:rPr>
        <w:t xml:space="preserve"> (</w:t>
      </w:r>
      <w:r w:rsidR="00630CD7" w:rsidRPr="000A0F85">
        <w:rPr>
          <w:rFonts w:ascii="Times New Roman" w:hAnsi="Times New Roman" w:cs="Times New Roman"/>
          <w:sz w:val="28"/>
          <w:szCs w:val="28"/>
        </w:rPr>
        <w:t>в 2017 г</w:t>
      </w:r>
      <w:r w:rsidR="00630CD7">
        <w:rPr>
          <w:rFonts w:ascii="Times New Roman" w:hAnsi="Times New Roman" w:cs="Times New Roman"/>
          <w:sz w:val="28"/>
          <w:szCs w:val="28"/>
        </w:rPr>
        <w:t>оду</w:t>
      </w:r>
      <w:r w:rsidR="00630CD7" w:rsidRPr="000A0F85">
        <w:rPr>
          <w:rFonts w:ascii="Times New Roman" w:hAnsi="Times New Roman" w:cs="Times New Roman"/>
          <w:sz w:val="28"/>
          <w:szCs w:val="28"/>
        </w:rPr>
        <w:t xml:space="preserve"> −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630CD7">
        <w:rPr>
          <w:rFonts w:ascii="Times New Roman" w:hAnsi="Times New Roman" w:cs="Times New Roman"/>
          <w:sz w:val="28"/>
          <w:szCs w:val="28"/>
        </w:rPr>
        <w:t xml:space="preserve">). </w:t>
      </w:r>
      <w:r w:rsidR="00A041DC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>
        <w:rPr>
          <w:rFonts w:ascii="Times New Roman" w:hAnsi="Times New Roman" w:cs="Times New Roman"/>
          <w:sz w:val="28"/>
          <w:szCs w:val="28"/>
        </w:rPr>
        <w:t>показателя за анализируемый период характеризуется выраженным ростом</w:t>
      </w:r>
      <w:r w:rsidR="00630CD7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proofErr w:type="spellStart"/>
      <w:r w:rsidR="008C5408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8C5408">
        <w:rPr>
          <w:rFonts w:ascii="Times New Roman" w:hAnsi="Times New Roman" w:cs="Times New Roman"/>
          <w:sz w:val="28"/>
          <w:szCs w:val="28"/>
        </w:rPr>
        <w:t>=</w:t>
      </w:r>
      <w:r w:rsidR="000B20ED">
        <w:rPr>
          <w:rFonts w:ascii="Times New Roman" w:hAnsi="Times New Roman" w:cs="Times New Roman"/>
          <w:sz w:val="28"/>
          <w:szCs w:val="28"/>
        </w:rPr>
        <w:t>13,1</w:t>
      </w:r>
      <w:r w:rsidR="008C5408">
        <w:rPr>
          <w:rFonts w:ascii="Times New Roman" w:hAnsi="Times New Roman" w:cs="Times New Roman"/>
          <w:sz w:val="28"/>
          <w:szCs w:val="28"/>
        </w:rPr>
        <w:t>%</w:t>
      </w:r>
      <w:r w:rsidR="000B20ED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7EAF2060" w:rsidR="00431FD8" w:rsidRDefault="000B20ED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7A100B" wp14:editId="7EF7F459">
            <wp:extent cx="5199321" cy="2934586"/>
            <wp:effectExtent l="0" t="0" r="20955" b="184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726AB4" w14:textId="17A76FEC" w:rsidR="0097063F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 xml:space="preserve">Рисунок 1. Динамика естественного движения населения г. </w:t>
      </w:r>
      <w:r w:rsidR="000B20ED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EC8569" w14:textId="2A747A19" w:rsidR="00431FD8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>за 2017 − 2021 гг. (на 1000 населения)</w:t>
      </w:r>
    </w:p>
    <w:p w14:paraId="3AC6B887" w14:textId="2D377C10" w:rsidR="00431FD8" w:rsidRDefault="00431FD8" w:rsidP="00E01B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A1F366" w14:textId="325FDD5F" w:rsidR="00431FD8" w:rsidRDefault="009924E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4E2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оэффициент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младенческой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3A7079"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="00431FD8" w:rsidRPr="000A0F85">
        <w:rPr>
          <w:rFonts w:ascii="Times New Roman" w:hAnsi="Times New Roman" w:cs="Times New Roman"/>
          <w:sz w:val="28"/>
          <w:szCs w:val="28"/>
        </w:rPr>
        <w:t>в сравнении с 2017 г</w:t>
      </w:r>
      <w:r>
        <w:rPr>
          <w:rFonts w:ascii="Times New Roman" w:hAnsi="Times New Roman" w:cs="Times New Roman"/>
          <w:sz w:val="28"/>
          <w:szCs w:val="28"/>
        </w:rPr>
        <w:t>одом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уменьшил</w:t>
      </w:r>
      <w:r w:rsidR="00664C79">
        <w:rPr>
          <w:rFonts w:ascii="Times New Roman" w:hAnsi="Times New Roman" w:cs="Times New Roman"/>
          <w:sz w:val="28"/>
          <w:szCs w:val="28"/>
        </w:rPr>
        <w:t>ось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7A5C26">
        <w:rPr>
          <w:rFonts w:ascii="Times New Roman" w:hAnsi="Times New Roman" w:cs="Times New Roman"/>
          <w:sz w:val="28"/>
          <w:szCs w:val="28"/>
        </w:rPr>
        <w:t>на 40,5%</w:t>
      </w:r>
      <w:r w:rsidR="00431FD8"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(</w:t>
      </w:r>
      <w:r w:rsidR="00664C79">
        <w:rPr>
          <w:rFonts w:ascii="Times New Roman" w:hAnsi="Times New Roman" w:cs="Times New Roman"/>
          <w:sz w:val="28"/>
          <w:szCs w:val="28"/>
        </w:rPr>
        <w:t xml:space="preserve">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2017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</w:t>
      </w:r>
      <w:r w:rsidR="007A5C26">
        <w:rPr>
          <w:rFonts w:ascii="Times New Roman" w:hAnsi="Times New Roman" w:cs="Times New Roman"/>
          <w:sz w:val="28"/>
          <w:szCs w:val="28"/>
        </w:rPr>
        <w:t>4,2</w:t>
      </w:r>
      <w:r w:rsidR="003A7079">
        <w:rPr>
          <w:rFonts w:ascii="Times New Roman" w:hAnsi="Times New Roman" w:cs="Times New Roman"/>
          <w:sz w:val="28"/>
          <w:szCs w:val="28"/>
        </w:rPr>
        <w:t xml:space="preserve"> на 1000 родившихся</w:t>
      </w:r>
      <w:r w:rsidR="00664C79">
        <w:rPr>
          <w:rFonts w:ascii="Times New Roman" w:hAnsi="Times New Roman" w:cs="Times New Roman"/>
          <w:sz w:val="28"/>
          <w:szCs w:val="28"/>
        </w:rPr>
        <w:t xml:space="preserve">, 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2021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</w:t>
      </w:r>
      <w:r w:rsidR="00486314">
        <w:rPr>
          <w:rFonts w:ascii="Times New Roman" w:hAnsi="Times New Roman" w:cs="Times New Roman"/>
          <w:sz w:val="28"/>
          <w:szCs w:val="28"/>
        </w:rPr>
        <w:t>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1,</w:t>
      </w:r>
      <w:r w:rsidR="007A5C26">
        <w:rPr>
          <w:rFonts w:ascii="Times New Roman" w:hAnsi="Times New Roman" w:cs="Times New Roman"/>
          <w:sz w:val="28"/>
          <w:szCs w:val="28"/>
        </w:rPr>
        <w:t>7</w:t>
      </w:r>
      <w:r w:rsidR="007F2816">
        <w:rPr>
          <w:rFonts w:ascii="Times New Roman" w:hAnsi="Times New Roman" w:cs="Times New Roman"/>
          <w:sz w:val="28"/>
          <w:szCs w:val="28"/>
        </w:rPr>
        <w:t xml:space="preserve">) </w:t>
      </w:r>
      <w:r w:rsidR="00431FD8" w:rsidRPr="00A42A28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A42A28">
        <w:rPr>
          <w:rFonts w:ascii="Times New Roman" w:hAnsi="Times New Roman" w:cs="Times New Roman"/>
          <w:sz w:val="28"/>
          <w:szCs w:val="28"/>
        </w:rPr>
        <w:t xml:space="preserve"> 2).</w:t>
      </w:r>
    </w:p>
    <w:p w14:paraId="638C3866" w14:textId="22A29BD1" w:rsidR="00E807F9" w:rsidRDefault="00E807F9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F703427" w14:textId="1D1F2C42" w:rsidR="006A7E72" w:rsidRDefault="007A5C26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F1B22C" wp14:editId="0965E6C2">
            <wp:extent cx="5029200" cy="2902688"/>
            <wp:effectExtent l="0" t="0" r="19050" b="1206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55C817E" w14:textId="5D7E697C" w:rsidR="00E807F9" w:rsidRPr="0097087D" w:rsidRDefault="00E807F9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 xml:space="preserve">Рисунок 2. Динамика коэффициента младенческой смертности (на 1000 родившихся живыми) по г. </w:t>
      </w:r>
      <w:r w:rsidR="007A5C26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2017 − 2021 гг. </w:t>
      </w:r>
    </w:p>
    <w:p w14:paraId="7A2BE787" w14:textId="0190C5AE" w:rsidR="007F2816" w:rsidRDefault="007F2816" w:rsidP="00E01B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038087" w14:textId="65345A97" w:rsidR="00431FD8" w:rsidRDefault="00A330AC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Актуальной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проблемой города </w:t>
      </w:r>
      <w:r w:rsidR="00E87D11">
        <w:rPr>
          <w:rFonts w:ascii="Times New Roman" w:hAnsi="Times New Roman" w:cs="Times New Roman"/>
          <w:sz w:val="28"/>
          <w:szCs w:val="28"/>
        </w:rPr>
        <w:t>Гомеля</w:t>
      </w:r>
      <w:r w:rsidR="00852A80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E87D11">
        <w:rPr>
          <w:rFonts w:ascii="Times New Roman" w:hAnsi="Times New Roman" w:cs="Times New Roman"/>
          <w:sz w:val="28"/>
          <w:szCs w:val="28"/>
        </w:rPr>
        <w:t>области</w:t>
      </w:r>
      <w:r w:rsidR="00852A80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является ежегодное снижение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общего коэффициента рождаемости. </w:t>
      </w:r>
      <w:r w:rsidR="00431FD8" w:rsidRPr="000A0F85">
        <w:rPr>
          <w:rFonts w:ascii="Times New Roman" w:hAnsi="Times New Roman" w:cs="Times New Roman"/>
          <w:sz w:val="28"/>
          <w:szCs w:val="28"/>
        </w:rPr>
        <w:t>Так</w:t>
      </w:r>
      <w:r w:rsidR="0077237F">
        <w:rPr>
          <w:rFonts w:ascii="Times New Roman" w:hAnsi="Times New Roman" w:cs="Times New Roman"/>
          <w:sz w:val="28"/>
          <w:szCs w:val="28"/>
        </w:rPr>
        <w:t>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за 2017</w:t>
      </w:r>
      <w:r w:rsidR="006247A4">
        <w:rPr>
          <w:rFonts w:ascii="Times New Roman" w:hAnsi="Times New Roman" w:cs="Times New Roman"/>
          <w:sz w:val="28"/>
          <w:szCs w:val="28"/>
        </w:rPr>
        <w:t xml:space="preserve"> - </w:t>
      </w:r>
      <w:r w:rsidR="00431FD8" w:rsidRPr="000A0F85">
        <w:rPr>
          <w:rFonts w:ascii="Times New Roman" w:hAnsi="Times New Roman" w:cs="Times New Roman"/>
          <w:sz w:val="28"/>
          <w:szCs w:val="28"/>
        </w:rPr>
        <w:t>2021 г</w:t>
      </w:r>
      <w:r w:rsidR="000569F1">
        <w:rPr>
          <w:rFonts w:ascii="Times New Roman" w:hAnsi="Times New Roman" w:cs="Times New Roman"/>
          <w:sz w:val="28"/>
          <w:szCs w:val="28"/>
        </w:rPr>
        <w:t>од</w:t>
      </w:r>
      <w:r w:rsidR="006247A4">
        <w:rPr>
          <w:rFonts w:ascii="Times New Roman" w:hAnsi="Times New Roman" w:cs="Times New Roman"/>
          <w:sz w:val="28"/>
          <w:szCs w:val="28"/>
        </w:rPr>
        <w:t>ы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он снизился </w:t>
      </w:r>
      <w:r w:rsidR="006247A4">
        <w:rPr>
          <w:rFonts w:ascii="Times New Roman" w:hAnsi="Times New Roman" w:cs="Times New Roman"/>
          <w:sz w:val="28"/>
          <w:szCs w:val="28"/>
        </w:rPr>
        <w:t xml:space="preserve">(среднегодовой темп прироста </w:t>
      </w:r>
      <w:proofErr w:type="spellStart"/>
      <w:r w:rsidR="006247A4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6247A4">
        <w:rPr>
          <w:rFonts w:ascii="Times New Roman" w:hAnsi="Times New Roman" w:cs="Times New Roman"/>
          <w:sz w:val="28"/>
          <w:szCs w:val="28"/>
        </w:rPr>
        <w:t>=</w:t>
      </w:r>
      <w:r w:rsidR="00146CC1">
        <w:rPr>
          <w:rFonts w:ascii="Times New Roman" w:hAnsi="Times New Roman" w:cs="Times New Roman"/>
          <w:sz w:val="28"/>
          <w:szCs w:val="28"/>
        </w:rPr>
        <w:t>-</w:t>
      </w:r>
      <w:r w:rsidR="00386CAE">
        <w:rPr>
          <w:rFonts w:ascii="Times New Roman" w:hAnsi="Times New Roman" w:cs="Times New Roman"/>
          <w:sz w:val="28"/>
          <w:szCs w:val="28"/>
        </w:rPr>
        <w:t>8,5</w:t>
      </w:r>
      <w:r w:rsidR="006247A4">
        <w:rPr>
          <w:rFonts w:ascii="Times New Roman" w:hAnsi="Times New Roman" w:cs="Times New Roman"/>
          <w:sz w:val="28"/>
          <w:szCs w:val="28"/>
        </w:rPr>
        <w:t xml:space="preserve">%)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с </w:t>
      </w:r>
      <w:r w:rsidR="00386CAE">
        <w:rPr>
          <w:rFonts w:ascii="Times New Roman" w:hAnsi="Times New Roman" w:cs="Times New Roman"/>
          <w:sz w:val="28"/>
          <w:szCs w:val="28"/>
        </w:rPr>
        <w:t xml:space="preserve">9,8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до </w:t>
      </w:r>
      <w:r w:rsidR="00386CAE">
        <w:rPr>
          <w:rFonts w:ascii="Times New Roman" w:hAnsi="Times New Roman" w:cs="Times New Roman"/>
          <w:sz w:val="28"/>
          <w:szCs w:val="28"/>
        </w:rPr>
        <w:t>7,0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 соответственно</w:t>
      </w:r>
      <w:r w:rsidR="006247A4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156660E2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21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7AB82383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9F1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5D59C9">
        <w:rPr>
          <w:rFonts w:ascii="Times New Roman" w:hAnsi="Times New Roman" w:cs="Times New Roman"/>
          <w:b/>
          <w:sz w:val="28"/>
          <w:szCs w:val="28"/>
        </w:rPr>
        <w:t>первичного выхода на инвалидность</w:t>
      </w:r>
      <w:r w:rsidR="008F0831">
        <w:rPr>
          <w:rFonts w:ascii="Times New Roman" w:hAnsi="Times New Roman" w:cs="Times New Roman"/>
          <w:sz w:val="28"/>
          <w:szCs w:val="28"/>
        </w:rPr>
        <w:t xml:space="preserve"> в 2021 году</w:t>
      </w:r>
      <w:r>
        <w:rPr>
          <w:rFonts w:ascii="Times New Roman" w:hAnsi="Times New Roman" w:cs="Times New Roman"/>
          <w:sz w:val="28"/>
          <w:szCs w:val="28"/>
        </w:rPr>
        <w:t xml:space="preserve"> по городу </w:t>
      </w:r>
      <w:r w:rsidR="008F0831">
        <w:rPr>
          <w:rFonts w:ascii="Times New Roman" w:hAnsi="Times New Roman" w:cs="Times New Roman"/>
          <w:sz w:val="28"/>
          <w:szCs w:val="28"/>
        </w:rPr>
        <w:t>Гомелю</w:t>
      </w:r>
      <w:r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8F0831">
        <w:rPr>
          <w:rFonts w:ascii="Times New Roman" w:hAnsi="Times New Roman" w:cs="Times New Roman"/>
          <w:sz w:val="28"/>
          <w:szCs w:val="28"/>
        </w:rPr>
        <w:t>94,4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и</w:t>
      </w:r>
      <w:r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8F0831">
        <w:rPr>
          <w:rFonts w:ascii="Times New Roman" w:hAnsi="Times New Roman" w:cs="Times New Roman"/>
          <w:sz w:val="28"/>
          <w:szCs w:val="28"/>
        </w:rPr>
        <w:t>вырос</w:t>
      </w:r>
      <w:r w:rsidRPr="002636D7">
        <w:rPr>
          <w:rFonts w:ascii="Times New Roman" w:hAnsi="Times New Roman" w:cs="Times New Roman"/>
          <w:sz w:val="28"/>
          <w:szCs w:val="28"/>
        </w:rPr>
        <w:t xml:space="preserve"> в 1,</w:t>
      </w:r>
      <w:r w:rsidR="008F0831">
        <w:rPr>
          <w:rFonts w:ascii="Times New Roman" w:hAnsi="Times New Roman" w:cs="Times New Roman"/>
          <w:sz w:val="28"/>
          <w:szCs w:val="28"/>
        </w:rPr>
        <w:t>4</w:t>
      </w:r>
      <w:r w:rsidRPr="002636D7">
        <w:rPr>
          <w:rFonts w:ascii="Times New Roman" w:hAnsi="Times New Roman" w:cs="Times New Roman"/>
          <w:sz w:val="28"/>
          <w:szCs w:val="28"/>
        </w:rPr>
        <w:t xml:space="preserve"> раза </w:t>
      </w:r>
      <w:r>
        <w:rPr>
          <w:rFonts w:ascii="Times New Roman" w:hAnsi="Times New Roman" w:cs="Times New Roman"/>
          <w:sz w:val="28"/>
          <w:szCs w:val="28"/>
        </w:rPr>
        <w:t>в сравнении с 2017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F0831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населения). Самый </w:t>
      </w:r>
      <w:r w:rsidR="008F0831">
        <w:rPr>
          <w:rFonts w:ascii="Times New Roman" w:hAnsi="Times New Roman" w:cs="Times New Roman"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первичного выхода на инвалидность пришелся на 2018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8F0831">
        <w:rPr>
          <w:rFonts w:ascii="Times New Roman" w:hAnsi="Times New Roman" w:cs="Times New Roman"/>
          <w:sz w:val="28"/>
          <w:szCs w:val="28"/>
        </w:rPr>
        <w:t>33,9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</w:t>
      </w:r>
      <w:r w:rsidRPr="000F4F07">
        <w:rPr>
          <w:rFonts w:ascii="Times New Roman" w:hAnsi="Times New Roman" w:cs="Times New Roman"/>
          <w:sz w:val="28"/>
          <w:szCs w:val="28"/>
        </w:rPr>
        <w:t>(рис</w:t>
      </w:r>
      <w:r w:rsidR="0061305B">
        <w:rPr>
          <w:rFonts w:ascii="Times New Roman" w:hAnsi="Times New Roman" w:cs="Times New Roman"/>
          <w:sz w:val="28"/>
          <w:szCs w:val="28"/>
        </w:rPr>
        <w:t>.</w:t>
      </w:r>
      <w:r w:rsidRPr="000F4F07">
        <w:rPr>
          <w:rFonts w:ascii="Times New Roman" w:hAnsi="Times New Roman" w:cs="Times New Roman"/>
          <w:sz w:val="28"/>
          <w:szCs w:val="28"/>
        </w:rPr>
        <w:t xml:space="preserve"> 3).</w:t>
      </w:r>
    </w:p>
    <w:p w14:paraId="7DDCCB4D" w14:textId="77777777" w:rsidR="006A7E72" w:rsidRPr="00930521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BC8332" w14:textId="58810F59" w:rsidR="007843C2" w:rsidRDefault="005D238C" w:rsidP="007843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6AE09" wp14:editId="25524DA9">
            <wp:extent cx="4359349" cy="2169041"/>
            <wp:effectExtent l="0" t="0" r="22225" b="222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B10218" w14:textId="2D66F822" w:rsidR="00264508" w:rsidRPr="0097087D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 xml:space="preserve">Рисунок 3. Динамика показателя первичного выхода на инвалидность на территории </w:t>
      </w:r>
      <w:r w:rsidR="0012426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2426A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2017 − 2021 годы (на 10000 населения)</w:t>
      </w:r>
    </w:p>
    <w:p w14:paraId="08AA1B1A" w14:textId="77777777" w:rsidR="00264508" w:rsidRDefault="00264508" w:rsidP="0026450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C16AFB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t xml:space="preserve">Заболеваемость является одним из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0A0F85">
        <w:rPr>
          <w:rFonts w:ascii="Times New Roman" w:hAnsi="Times New Roman" w:cs="Times New Roman"/>
          <w:sz w:val="28"/>
          <w:szCs w:val="28"/>
        </w:rPr>
        <w:t xml:space="preserve">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0A0F85">
        <w:rPr>
          <w:rFonts w:ascii="Times New Roman" w:hAnsi="Times New Roman" w:cs="Times New Roman"/>
          <w:sz w:val="28"/>
          <w:szCs w:val="28"/>
        </w:rPr>
        <w:t xml:space="preserve">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0A9C54E5" w:rsidR="007578B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за 2017-2021</w:t>
      </w:r>
      <w:r w:rsidR="007C21AF">
        <w:rPr>
          <w:rFonts w:ascii="Times New Roman" w:hAnsi="Times New Roman" w:cs="Times New Roman"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г</w:t>
      </w:r>
      <w:r w:rsidR="007C21AF">
        <w:rPr>
          <w:rFonts w:ascii="Times New Roman" w:hAnsi="Times New Roman" w:cs="Times New Roman"/>
          <w:sz w:val="28"/>
          <w:szCs w:val="28"/>
        </w:rPr>
        <w:t>оды</w:t>
      </w:r>
      <w:r w:rsidRPr="004B14AC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0F7100">
        <w:rPr>
          <w:rFonts w:ascii="Times New Roman" w:hAnsi="Times New Roman" w:cs="Times New Roman"/>
          <w:sz w:val="28"/>
          <w:szCs w:val="28"/>
        </w:rPr>
        <w:t xml:space="preserve">выраженный </w:t>
      </w:r>
      <w:r w:rsidRPr="004B14AC">
        <w:rPr>
          <w:rFonts w:ascii="Times New Roman" w:hAnsi="Times New Roman" w:cs="Times New Roman"/>
          <w:sz w:val="28"/>
          <w:szCs w:val="28"/>
        </w:rPr>
        <w:t xml:space="preserve">рост </w:t>
      </w:r>
      <w:r w:rsidR="000F7100">
        <w:rPr>
          <w:rFonts w:ascii="Times New Roman" w:hAnsi="Times New Roman" w:cs="Times New Roman"/>
          <w:sz w:val="28"/>
          <w:szCs w:val="28"/>
        </w:rPr>
        <w:t xml:space="preserve">(среднегодовой </w:t>
      </w:r>
      <w:proofErr w:type="spellStart"/>
      <w:r w:rsidR="000F7100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0F7100">
        <w:rPr>
          <w:rFonts w:ascii="Times New Roman" w:hAnsi="Times New Roman" w:cs="Times New Roman"/>
          <w:sz w:val="28"/>
          <w:szCs w:val="28"/>
        </w:rPr>
        <w:t>=5,</w:t>
      </w:r>
      <w:r w:rsidR="007F1B48">
        <w:rPr>
          <w:rFonts w:ascii="Times New Roman" w:hAnsi="Times New Roman" w:cs="Times New Roman"/>
          <w:sz w:val="28"/>
          <w:szCs w:val="28"/>
        </w:rPr>
        <w:t>6</w:t>
      </w:r>
      <w:r w:rsidR="000F7100">
        <w:rPr>
          <w:rFonts w:ascii="Times New Roman" w:hAnsi="Times New Roman" w:cs="Times New Roman"/>
          <w:sz w:val="28"/>
          <w:szCs w:val="28"/>
        </w:rPr>
        <w:t xml:space="preserve">%) </w:t>
      </w:r>
      <w:r w:rsidR="00535428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4B14AC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4B14AC">
        <w:rPr>
          <w:rFonts w:ascii="Times New Roman" w:hAnsi="Times New Roman" w:cs="Times New Roman"/>
          <w:sz w:val="28"/>
          <w:szCs w:val="28"/>
        </w:rPr>
        <w:t xml:space="preserve"> на 100 000 населения </w:t>
      </w:r>
      <w:r w:rsidRPr="006E5D97">
        <w:rPr>
          <w:rFonts w:ascii="Times New Roman" w:hAnsi="Times New Roman" w:cs="Times New Roman"/>
          <w:sz w:val="28"/>
          <w:szCs w:val="28"/>
        </w:rPr>
        <w:t>(рис</w:t>
      </w:r>
      <w:r w:rsidR="0072764C">
        <w:rPr>
          <w:rFonts w:ascii="Times New Roman" w:hAnsi="Times New Roman" w:cs="Times New Roman"/>
          <w:sz w:val="28"/>
          <w:szCs w:val="28"/>
        </w:rPr>
        <w:t>.</w:t>
      </w:r>
      <w:r w:rsidRPr="006E5D97">
        <w:rPr>
          <w:rFonts w:ascii="Times New Roman" w:hAnsi="Times New Roman" w:cs="Times New Roman"/>
          <w:sz w:val="28"/>
          <w:szCs w:val="28"/>
        </w:rPr>
        <w:t xml:space="preserve"> </w:t>
      </w:r>
      <w:r w:rsidR="003F53C3">
        <w:rPr>
          <w:rFonts w:ascii="Times New Roman" w:hAnsi="Times New Roman" w:cs="Times New Roman"/>
          <w:sz w:val="28"/>
          <w:szCs w:val="28"/>
        </w:rPr>
        <w:t>4</w:t>
      </w:r>
      <w:r w:rsidRPr="006E5D9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CFE9B7" w14:textId="4462EE89" w:rsidR="00135D32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значение показателя </w:t>
      </w:r>
      <w:r>
        <w:rPr>
          <w:rFonts w:ascii="Times New Roman" w:hAnsi="Times New Roman" w:cs="Times New Roman"/>
          <w:b/>
          <w:sz w:val="28"/>
          <w:szCs w:val="28"/>
        </w:rPr>
        <w:t>заболеваемости</w:t>
      </w:r>
      <w:r w:rsidRPr="00896C0E">
        <w:rPr>
          <w:rFonts w:ascii="Times New Roman" w:hAnsi="Times New Roman" w:cs="Times New Roman"/>
          <w:b/>
          <w:sz w:val="28"/>
          <w:szCs w:val="28"/>
        </w:rPr>
        <w:t xml:space="preserve"> с временной утратой трудоспособности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2021 году увеличилось </w:t>
      </w:r>
      <w:r w:rsidRPr="00535428">
        <w:rPr>
          <w:rFonts w:ascii="Times New Roman" w:hAnsi="Times New Roman" w:cs="Times New Roman"/>
          <w:sz w:val="28"/>
          <w:szCs w:val="28"/>
        </w:rPr>
        <w:t>в 1,</w:t>
      </w:r>
      <w:r w:rsidR="007B5C0A">
        <w:rPr>
          <w:rFonts w:ascii="Times New Roman" w:hAnsi="Times New Roman" w:cs="Times New Roman"/>
          <w:sz w:val="28"/>
          <w:szCs w:val="28"/>
        </w:rPr>
        <w:t>3</w:t>
      </w:r>
      <w:r w:rsidRPr="00535428">
        <w:rPr>
          <w:rFonts w:ascii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Тпр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r w:rsidR="007B5C0A">
        <w:rPr>
          <w:rFonts w:ascii="Times New Roman" w:hAnsi="Times New Roman" w:cs="Times New Roman"/>
          <w:sz w:val="28"/>
          <w:szCs w:val="28"/>
        </w:rPr>
        <w:t>7,4</w:t>
      </w:r>
      <w:r>
        <w:rPr>
          <w:rFonts w:ascii="Times New Roman" w:hAnsi="Times New Roman" w:cs="Times New Roman"/>
          <w:sz w:val="28"/>
          <w:szCs w:val="28"/>
        </w:rPr>
        <w:t>%)</w:t>
      </w:r>
      <w:r w:rsidR="007B5C0A">
        <w:rPr>
          <w:rFonts w:ascii="Times New Roman" w:hAnsi="Times New Roman" w:cs="Times New Roman"/>
          <w:sz w:val="28"/>
          <w:szCs w:val="28"/>
        </w:rPr>
        <w:t xml:space="preserve"> </w:t>
      </w:r>
      <w:r w:rsidR="00191188">
        <w:rPr>
          <w:rFonts w:ascii="Times New Roman" w:hAnsi="Times New Roman" w:cs="Times New Roman"/>
          <w:sz w:val="28"/>
          <w:szCs w:val="28"/>
        </w:rPr>
        <w:t xml:space="preserve">по сравнению с 2017 годом </w:t>
      </w:r>
      <w:r>
        <w:rPr>
          <w:rFonts w:ascii="Times New Roman" w:hAnsi="Times New Roman" w:cs="Times New Roman"/>
          <w:sz w:val="28"/>
          <w:szCs w:val="28"/>
        </w:rPr>
        <w:t>(рис. 5).</w:t>
      </w:r>
    </w:p>
    <w:p w14:paraId="44C27B66" w14:textId="77777777" w:rsidR="00EB7ED8" w:rsidRDefault="00EB7E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87C868" w14:textId="16CBAE19" w:rsidR="0072764C" w:rsidRDefault="007F1B48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EE2A0FE" wp14:editId="2265D80F">
            <wp:extent cx="5422605" cy="2604977"/>
            <wp:effectExtent l="0" t="0" r="26035" b="2413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7202D7F" w14:textId="184783EA" w:rsidR="0072764C" w:rsidRDefault="0072764C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087D">
        <w:rPr>
          <w:rFonts w:ascii="Times New Roman" w:hAnsi="Times New Roman" w:cs="Times New Roman"/>
          <w:sz w:val="24"/>
          <w:szCs w:val="24"/>
        </w:rPr>
        <w:t xml:space="preserve">Рисунок 4.  Динамика показателя общей заболеваемости населения города </w:t>
      </w:r>
      <w:r w:rsidR="007B5C0A">
        <w:rPr>
          <w:rFonts w:ascii="Times New Roman" w:hAnsi="Times New Roman" w:cs="Times New Roman"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sz w:val="24"/>
          <w:szCs w:val="24"/>
        </w:rPr>
        <w:t xml:space="preserve"> (на 100 000 населения) за 2017-2021 годы</w:t>
      </w:r>
    </w:p>
    <w:p w14:paraId="1B18D850" w14:textId="77777777" w:rsidR="00EB7ED8" w:rsidRPr="0097087D" w:rsidRDefault="00EB7ED8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B841BBD" w14:textId="17E5E3DC" w:rsidR="00770C83" w:rsidRDefault="00191188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96338E0" wp14:editId="65C3728B">
            <wp:extent cx="4391247" cy="2413591"/>
            <wp:effectExtent l="0" t="0" r="9525" b="2540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6AF8683" w14:textId="77777777" w:rsidR="00191188" w:rsidRDefault="00CA48C7" w:rsidP="00E01B36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5</w:t>
      </w:r>
      <w:r w:rsidRPr="008D6DEC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города </w:t>
      </w:r>
      <w:r w:rsidR="00191188">
        <w:rPr>
          <w:rFonts w:ascii="Times New Roman" w:hAnsi="Times New Roman" w:cs="Times New Roman"/>
          <w:sz w:val="24"/>
          <w:szCs w:val="24"/>
        </w:rPr>
        <w:t>Гомеля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8D6D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C7F4D" w14:textId="0CAFF29A" w:rsidR="00CA48C7" w:rsidRPr="008D6DEC" w:rsidRDefault="0097087D" w:rsidP="0019118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t>на 100</w:t>
      </w:r>
      <w:r w:rsidR="008D6DEC">
        <w:rPr>
          <w:rFonts w:ascii="Times New Roman" w:hAnsi="Times New Roman" w:cs="Times New Roman"/>
          <w:sz w:val="24"/>
          <w:szCs w:val="24"/>
        </w:rPr>
        <w:t xml:space="preserve"> 000 работающих </w:t>
      </w:r>
      <w:r w:rsidR="00CA48C7" w:rsidRPr="008D6DEC">
        <w:rPr>
          <w:rFonts w:ascii="Times New Roman" w:hAnsi="Times New Roman" w:cs="Times New Roman"/>
          <w:sz w:val="24"/>
          <w:szCs w:val="24"/>
        </w:rPr>
        <w:t>за 2017-2021 годы</w:t>
      </w:r>
    </w:p>
    <w:p w14:paraId="3B80FCF7" w14:textId="7D046716" w:rsidR="00E56534" w:rsidRPr="008034E9" w:rsidRDefault="008D6DEC" w:rsidP="00E01B3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D6D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A537DA" w14:textId="42679E17" w:rsidR="00431FD8" w:rsidRDefault="00431FD8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A733F">
        <w:rPr>
          <w:rFonts w:ascii="Times New Roman" w:hAnsi="Times New Roman"/>
          <w:b/>
          <w:sz w:val="28"/>
          <w:szCs w:val="28"/>
        </w:rPr>
        <w:t>Показатель первичной заболеваемости</w:t>
      </w:r>
      <w:r>
        <w:rPr>
          <w:rFonts w:ascii="Times New Roman" w:hAnsi="Times New Roman"/>
          <w:sz w:val="28"/>
          <w:szCs w:val="28"/>
        </w:rPr>
        <w:t xml:space="preserve"> населения в 2021 г</w:t>
      </w:r>
      <w:r w:rsidR="00A35F21">
        <w:rPr>
          <w:rFonts w:ascii="Times New Roman" w:hAnsi="Times New Roman"/>
          <w:sz w:val="28"/>
          <w:szCs w:val="28"/>
        </w:rPr>
        <w:t>оду</w:t>
      </w:r>
      <w:r w:rsidRPr="00122F4F">
        <w:rPr>
          <w:rFonts w:ascii="Times New Roman" w:hAnsi="Times New Roman"/>
          <w:sz w:val="28"/>
          <w:szCs w:val="28"/>
        </w:rPr>
        <w:t xml:space="preserve"> по сравне</w:t>
      </w:r>
      <w:r>
        <w:rPr>
          <w:rFonts w:ascii="Times New Roman" w:hAnsi="Times New Roman"/>
          <w:sz w:val="28"/>
          <w:szCs w:val="28"/>
        </w:rPr>
        <w:t>нию с 2017</w:t>
      </w:r>
      <w:r w:rsidR="00A35F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A35F21">
        <w:rPr>
          <w:rFonts w:ascii="Times New Roman" w:hAnsi="Times New Roman"/>
          <w:sz w:val="28"/>
          <w:szCs w:val="28"/>
        </w:rPr>
        <w:t>одом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5F21">
        <w:rPr>
          <w:rFonts w:ascii="Times New Roman" w:hAnsi="Times New Roman"/>
          <w:sz w:val="28"/>
          <w:szCs w:val="28"/>
        </w:rPr>
        <w:t>увеличился в 1,</w:t>
      </w:r>
      <w:r w:rsidR="006617E1">
        <w:rPr>
          <w:rFonts w:ascii="Times New Roman" w:hAnsi="Times New Roman"/>
          <w:sz w:val="28"/>
          <w:szCs w:val="28"/>
        </w:rPr>
        <w:t>36</w:t>
      </w:r>
      <w:r w:rsidRPr="00A35F21">
        <w:rPr>
          <w:rFonts w:ascii="Times New Roman" w:hAnsi="Times New Roman"/>
          <w:sz w:val="28"/>
          <w:szCs w:val="28"/>
        </w:rPr>
        <w:t xml:space="preserve"> раза </w:t>
      </w:r>
      <w:r w:rsidRPr="00122F4F">
        <w:rPr>
          <w:rFonts w:ascii="Times New Roman" w:hAnsi="Times New Roman"/>
          <w:sz w:val="28"/>
          <w:szCs w:val="28"/>
        </w:rPr>
        <w:t xml:space="preserve">и составил </w:t>
      </w:r>
      <w:r w:rsidR="006617E1">
        <w:rPr>
          <w:rFonts w:ascii="Times New Roman" w:hAnsi="Times New Roman"/>
          <w:sz w:val="28"/>
          <w:szCs w:val="28"/>
        </w:rPr>
        <w:t xml:space="preserve">101829,6 </w:t>
      </w:r>
      <w:r w:rsidRPr="00122F4F">
        <w:rPr>
          <w:rFonts w:ascii="Times New Roman" w:hAnsi="Times New Roman"/>
          <w:sz w:val="28"/>
          <w:szCs w:val="28"/>
        </w:rPr>
        <w:t>на 1</w:t>
      </w:r>
      <w:r>
        <w:rPr>
          <w:rFonts w:ascii="Times New Roman" w:hAnsi="Times New Roman"/>
          <w:sz w:val="28"/>
          <w:szCs w:val="28"/>
        </w:rPr>
        <w:t>00</w:t>
      </w:r>
      <w:r w:rsidRPr="00122F4F">
        <w:rPr>
          <w:rFonts w:ascii="Times New Roman" w:hAnsi="Times New Roman"/>
          <w:sz w:val="28"/>
          <w:szCs w:val="28"/>
        </w:rPr>
        <w:t xml:space="preserve"> 000 населения (в</w:t>
      </w:r>
      <w:r>
        <w:rPr>
          <w:rFonts w:ascii="Times New Roman" w:hAnsi="Times New Roman"/>
          <w:sz w:val="28"/>
          <w:szCs w:val="28"/>
        </w:rPr>
        <w:t xml:space="preserve"> 2017 г</w:t>
      </w:r>
      <w:r w:rsidR="00A35F21">
        <w:rPr>
          <w:rFonts w:ascii="Times New Roman" w:hAnsi="Times New Roman"/>
          <w:sz w:val="28"/>
          <w:szCs w:val="28"/>
        </w:rPr>
        <w:t>оду</w:t>
      </w:r>
      <w:r w:rsidRPr="00122F4F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6617E1" w:rsidRPr="006617E1">
        <w:rPr>
          <w:rFonts w:ascii="Times New Roman" w:hAnsi="Times New Roman"/>
          <w:sz w:val="28"/>
          <w:szCs w:val="28"/>
        </w:rPr>
        <w:t>74727,15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122F4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00</w:t>
      </w:r>
      <w:r w:rsidRPr="00122F4F">
        <w:rPr>
          <w:rFonts w:ascii="Times New Roman" w:hAnsi="Times New Roman"/>
          <w:sz w:val="28"/>
          <w:szCs w:val="28"/>
        </w:rPr>
        <w:t xml:space="preserve"> 000 населения)</w:t>
      </w:r>
      <w:r w:rsidR="00A35F21">
        <w:rPr>
          <w:rFonts w:ascii="Times New Roman" w:hAnsi="Times New Roman"/>
          <w:sz w:val="28"/>
          <w:szCs w:val="28"/>
        </w:rPr>
        <w:t xml:space="preserve">. </w:t>
      </w:r>
      <w:r w:rsidR="00646202">
        <w:rPr>
          <w:rFonts w:ascii="Times New Roman" w:hAnsi="Times New Roman"/>
          <w:sz w:val="28"/>
          <w:szCs w:val="28"/>
        </w:rPr>
        <w:t>Отмечен выраженный рост показателя (</w:t>
      </w:r>
      <w:proofErr w:type="spellStart"/>
      <w:r w:rsidR="00646202">
        <w:rPr>
          <w:rFonts w:ascii="Times New Roman" w:hAnsi="Times New Roman"/>
          <w:sz w:val="28"/>
          <w:szCs w:val="28"/>
        </w:rPr>
        <w:t>Тпр</w:t>
      </w:r>
      <w:proofErr w:type="spellEnd"/>
      <w:r w:rsidR="00646202">
        <w:rPr>
          <w:rFonts w:ascii="Times New Roman" w:hAnsi="Times New Roman"/>
          <w:sz w:val="28"/>
          <w:szCs w:val="28"/>
        </w:rPr>
        <w:t>=</w:t>
      </w:r>
      <w:r w:rsidR="006617E1">
        <w:rPr>
          <w:rFonts w:ascii="Times New Roman" w:hAnsi="Times New Roman"/>
          <w:sz w:val="28"/>
          <w:szCs w:val="28"/>
        </w:rPr>
        <w:t xml:space="preserve">7,96%) </w:t>
      </w:r>
      <w:r w:rsidRPr="002E3FC4">
        <w:rPr>
          <w:rFonts w:ascii="Times New Roman" w:hAnsi="Times New Roman" w:cs="Times New Roman"/>
          <w:sz w:val="28"/>
          <w:szCs w:val="28"/>
        </w:rPr>
        <w:t>(рис</w:t>
      </w:r>
      <w:r w:rsidR="00801DA4">
        <w:rPr>
          <w:rFonts w:ascii="Times New Roman" w:hAnsi="Times New Roman" w:cs="Times New Roman"/>
          <w:sz w:val="28"/>
          <w:szCs w:val="28"/>
        </w:rPr>
        <w:t>.</w:t>
      </w:r>
      <w:r w:rsidRPr="002E3FC4">
        <w:rPr>
          <w:rFonts w:ascii="Times New Roman" w:hAnsi="Times New Roman" w:cs="Times New Roman"/>
          <w:sz w:val="28"/>
          <w:szCs w:val="28"/>
        </w:rPr>
        <w:t xml:space="preserve"> 6)</w:t>
      </w:r>
      <w:r w:rsidRPr="002E3FC4">
        <w:rPr>
          <w:rFonts w:ascii="Times New Roman" w:hAnsi="Times New Roman"/>
          <w:sz w:val="28"/>
          <w:szCs w:val="28"/>
        </w:rPr>
        <w:t>.</w:t>
      </w:r>
    </w:p>
    <w:p w14:paraId="640F21E2" w14:textId="77777777" w:rsidR="00222A78" w:rsidRDefault="00222A78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5C655C" w14:textId="2C8C2E3F" w:rsidR="00431FD8" w:rsidRDefault="007356C8" w:rsidP="00222A7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D7048D" wp14:editId="672D8249">
            <wp:extent cx="4805917" cy="2541182"/>
            <wp:effectExtent l="0" t="0" r="13970" b="1206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C777DD" w14:textId="19CFDBBF" w:rsidR="00431FD8" w:rsidRPr="00801DA4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01DA4">
        <w:rPr>
          <w:rFonts w:ascii="Times New Roman" w:hAnsi="Times New Roman" w:cs="Times New Roman"/>
          <w:bCs/>
          <w:sz w:val="24"/>
          <w:szCs w:val="24"/>
        </w:rPr>
        <w:t xml:space="preserve">Рисунок 6. Динамика первичной заболеваемости (на 100000 населения) </w:t>
      </w:r>
      <w:r w:rsidR="00222A78" w:rsidRPr="00801DA4">
        <w:rPr>
          <w:rFonts w:ascii="Times New Roman" w:hAnsi="Times New Roman" w:cs="Times New Roman"/>
          <w:bCs/>
          <w:sz w:val="24"/>
          <w:szCs w:val="24"/>
        </w:rPr>
        <w:t>всего населения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7356C8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2017 − 2021 гг. </w:t>
      </w:r>
    </w:p>
    <w:p w14:paraId="6D4E3B97" w14:textId="77777777" w:rsidR="00431FD8" w:rsidRDefault="00431FD8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711C18E" w14:textId="70421A5D" w:rsidR="009C5FA8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Динамика данного показателя обусловлена выраженным ростом показателя первичной заболеваемости взрослых в возрасте 18 лет и старше (Тпр=</w:t>
      </w:r>
      <w:r w:rsidR="00442404">
        <w:rPr>
          <w:rFonts w:ascii="Times New Roman" w:hAnsi="Times New Roman"/>
          <w:noProof/>
          <w:sz w:val="28"/>
          <w:lang w:eastAsia="ru-RU"/>
        </w:rPr>
        <w:t>13,4</w:t>
      </w:r>
      <w:r>
        <w:rPr>
          <w:rFonts w:ascii="Times New Roman" w:hAnsi="Times New Roman"/>
          <w:noProof/>
          <w:sz w:val="28"/>
          <w:lang w:eastAsia="ru-RU"/>
        </w:rPr>
        <w:t>%)</w:t>
      </w:r>
      <w:r w:rsidR="00442404">
        <w:rPr>
          <w:rFonts w:ascii="Times New Roman" w:hAnsi="Times New Roman"/>
          <w:noProof/>
          <w:sz w:val="28"/>
          <w:lang w:eastAsia="ru-RU"/>
        </w:rPr>
        <w:t xml:space="preserve"> </w:t>
      </w:r>
      <w:r w:rsidR="002E18C2">
        <w:rPr>
          <w:rFonts w:ascii="Times New Roman" w:hAnsi="Times New Roman"/>
          <w:noProof/>
          <w:sz w:val="28"/>
          <w:lang w:eastAsia="ru-RU"/>
        </w:rPr>
        <w:t>(рис. 7).</w:t>
      </w:r>
      <w:r w:rsidR="009C5FA8" w:rsidRPr="00445B9B">
        <w:rPr>
          <w:rFonts w:ascii="Times New Roman" w:hAnsi="Times New Roman"/>
          <w:noProof/>
          <w:sz w:val="28"/>
          <w:lang w:eastAsia="ru-RU"/>
        </w:rPr>
        <w:tab/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</w:p>
    <w:p w14:paraId="50F6D954" w14:textId="77777777" w:rsidR="00757E6D" w:rsidRDefault="00757E6D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</w:p>
    <w:p w14:paraId="79396223" w14:textId="09DFA2FB" w:rsidR="00770844" w:rsidRDefault="00442404" w:rsidP="002B6B61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637C34B3" wp14:editId="2B960C24">
            <wp:extent cx="5433237" cy="2700669"/>
            <wp:effectExtent l="0" t="0" r="15240" b="23495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DA0065" w14:textId="77777777" w:rsidR="00A21E26" w:rsidRDefault="009C5FA8" w:rsidP="00A21E2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E26">
        <w:rPr>
          <w:rFonts w:ascii="Times New Roman" w:hAnsi="Times New Roman"/>
          <w:sz w:val="24"/>
          <w:szCs w:val="28"/>
        </w:rPr>
        <w:t>Рисунок</w:t>
      </w:r>
      <w:r w:rsidR="00A21E26">
        <w:rPr>
          <w:rFonts w:ascii="Times New Roman" w:hAnsi="Times New Roman"/>
          <w:sz w:val="24"/>
          <w:szCs w:val="28"/>
        </w:rPr>
        <w:t xml:space="preserve"> 7. </w:t>
      </w:r>
      <w:r w:rsidR="00A21E26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714DEE11" w14:textId="7709E0A8" w:rsidR="00A21E26" w:rsidRDefault="00A21E26" w:rsidP="00A21E2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взрослых в возрасте 18 лет и старше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442404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2017 − 2021 гг.</w:t>
      </w:r>
    </w:p>
    <w:p w14:paraId="209392E7" w14:textId="23E95E23" w:rsidR="009C5FA8" w:rsidRPr="00A21E26" w:rsidRDefault="009C5FA8" w:rsidP="009C5FA8">
      <w:pPr>
        <w:ind w:firstLine="567"/>
        <w:jc w:val="center"/>
        <w:rPr>
          <w:rFonts w:ascii="Times New Roman" w:hAnsi="Times New Roman"/>
          <w:sz w:val="24"/>
          <w:szCs w:val="28"/>
        </w:rPr>
      </w:pPr>
    </w:p>
    <w:p w14:paraId="32AFB3DD" w14:textId="0BD032F9" w:rsidR="003F5BC6" w:rsidRPr="00445B9B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 xml:space="preserve">Показатель первичной заболеваемости детей 0-17 лет на территории города </w:t>
      </w:r>
      <w:r w:rsidR="007A31FC">
        <w:rPr>
          <w:rFonts w:ascii="Times New Roman" w:hAnsi="Times New Roman"/>
          <w:noProof/>
          <w:sz w:val="28"/>
          <w:lang w:eastAsia="ru-RU"/>
        </w:rPr>
        <w:t xml:space="preserve">Гомеля </w:t>
      </w:r>
      <w:r>
        <w:rPr>
          <w:rFonts w:ascii="Times New Roman" w:hAnsi="Times New Roman"/>
          <w:noProof/>
          <w:sz w:val="28"/>
          <w:lang w:eastAsia="ru-RU"/>
        </w:rPr>
        <w:t xml:space="preserve">характеризуется </w:t>
      </w:r>
      <w:r w:rsidR="00FA3A0C">
        <w:rPr>
          <w:rFonts w:ascii="Times New Roman" w:hAnsi="Times New Roman"/>
          <w:noProof/>
          <w:sz w:val="28"/>
          <w:lang w:eastAsia="ru-RU"/>
        </w:rPr>
        <w:t xml:space="preserve">умеренным снижением на фоне </w:t>
      </w:r>
      <w:r>
        <w:rPr>
          <w:rFonts w:ascii="Times New Roman" w:hAnsi="Times New Roman"/>
          <w:noProof/>
          <w:sz w:val="28"/>
          <w:lang w:eastAsia="ru-RU"/>
        </w:rPr>
        <w:t>нестабильной тенденци</w:t>
      </w:r>
      <w:r w:rsidR="00FA3A0C">
        <w:rPr>
          <w:rFonts w:ascii="Times New Roman" w:hAnsi="Times New Roman"/>
          <w:noProof/>
          <w:sz w:val="28"/>
          <w:lang w:eastAsia="ru-RU"/>
        </w:rPr>
        <w:t>и</w:t>
      </w:r>
      <w:r>
        <w:rPr>
          <w:rFonts w:ascii="Times New Roman" w:hAnsi="Times New Roman"/>
          <w:noProof/>
          <w:sz w:val="28"/>
          <w:lang w:eastAsia="ru-RU"/>
        </w:rPr>
        <w:t xml:space="preserve"> (выраженное снижение показателя за 2017-2020 годы, в 2021 году значение показателя увеличилось на 2</w:t>
      </w:r>
      <w:r w:rsidR="00FA3A0C">
        <w:rPr>
          <w:rFonts w:ascii="Times New Roman" w:hAnsi="Times New Roman"/>
          <w:noProof/>
          <w:sz w:val="28"/>
          <w:lang w:eastAsia="ru-RU"/>
        </w:rPr>
        <w:t>0</w:t>
      </w:r>
      <w:r>
        <w:rPr>
          <w:rFonts w:ascii="Times New Roman" w:hAnsi="Times New Roman"/>
          <w:noProof/>
          <w:sz w:val="28"/>
          <w:lang w:eastAsia="ru-RU"/>
        </w:rPr>
        <w:t xml:space="preserve">% по сравнению с 2020 годом) (рис. </w:t>
      </w:r>
      <w:r w:rsidR="009C5FA8">
        <w:rPr>
          <w:rFonts w:ascii="Times New Roman" w:hAnsi="Times New Roman"/>
          <w:noProof/>
          <w:sz w:val="28"/>
          <w:lang w:eastAsia="ru-RU"/>
        </w:rPr>
        <w:t>8</w:t>
      </w:r>
      <w:r>
        <w:rPr>
          <w:rFonts w:ascii="Times New Roman" w:hAnsi="Times New Roman"/>
          <w:noProof/>
          <w:sz w:val="28"/>
          <w:lang w:eastAsia="ru-RU"/>
        </w:rPr>
        <w:t xml:space="preserve">).  </w:t>
      </w:r>
    </w:p>
    <w:p w14:paraId="49AC274A" w14:textId="77777777" w:rsidR="00921F63" w:rsidRDefault="00921F63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C6C2E14" w14:textId="50E2AEE9" w:rsidR="00921F63" w:rsidRDefault="00FA3A0C" w:rsidP="00E26A89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235CEF9F" wp14:editId="1413724B">
            <wp:extent cx="4912242" cy="2668772"/>
            <wp:effectExtent l="0" t="0" r="22225" b="1778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43F3FFD" w14:textId="3FBD75B1" w:rsidR="00507141" w:rsidRDefault="00921F63" w:rsidP="00E01B36">
      <w:pPr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7141">
        <w:rPr>
          <w:rFonts w:ascii="Times New Roman" w:hAnsi="Times New Roman"/>
          <w:sz w:val="24"/>
          <w:szCs w:val="28"/>
        </w:rPr>
        <w:t>Рисунок</w:t>
      </w:r>
      <w:r w:rsidR="00507141" w:rsidRPr="00507141">
        <w:rPr>
          <w:rFonts w:ascii="Times New Roman" w:hAnsi="Times New Roman"/>
          <w:sz w:val="24"/>
          <w:szCs w:val="28"/>
        </w:rPr>
        <w:t xml:space="preserve"> </w:t>
      </w:r>
      <w:r w:rsidR="009C5FA8">
        <w:rPr>
          <w:rFonts w:ascii="Times New Roman" w:hAnsi="Times New Roman"/>
          <w:sz w:val="24"/>
          <w:szCs w:val="28"/>
        </w:rPr>
        <w:t>8</w:t>
      </w:r>
      <w:r w:rsidR="00507141" w:rsidRPr="00507141">
        <w:rPr>
          <w:rFonts w:ascii="Times New Roman" w:hAnsi="Times New Roman"/>
          <w:sz w:val="24"/>
          <w:szCs w:val="28"/>
        </w:rPr>
        <w:t>.</w:t>
      </w:r>
      <w:r w:rsidR="00507141">
        <w:rPr>
          <w:rFonts w:ascii="Times New Roman" w:hAnsi="Times New Roman"/>
          <w:sz w:val="20"/>
        </w:rPr>
        <w:t xml:space="preserve"> </w:t>
      </w:r>
      <w:r w:rsidR="00507141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556E5D2" w14:textId="6B5AC3B9" w:rsidR="003F5BC6" w:rsidRDefault="00507141" w:rsidP="00E01B3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детей 0-17 лет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FA3A0C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2017 − 2021 гг.</w:t>
      </w:r>
    </w:p>
    <w:p w14:paraId="62A3B30F" w14:textId="77777777" w:rsidR="00AD74D8" w:rsidRDefault="00AD74D8" w:rsidP="00AD74D8">
      <w:pPr>
        <w:rPr>
          <w:rFonts w:ascii="Times New Roman" w:hAnsi="Times New Roman"/>
          <w:noProof/>
          <w:sz w:val="28"/>
          <w:lang w:eastAsia="ru-RU"/>
        </w:rPr>
      </w:pPr>
    </w:p>
    <w:p w14:paraId="55EE0EB8" w14:textId="10D5DCE4" w:rsidR="00431FD8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Б</w:t>
      </w:r>
      <w:r w:rsidR="00DE23C1">
        <w:rPr>
          <w:rFonts w:ascii="Times New Roman" w:hAnsi="Times New Roman"/>
          <w:b/>
          <w:sz w:val="28"/>
        </w:rPr>
        <w:t xml:space="preserve">олезни </w:t>
      </w:r>
      <w:r w:rsidR="00431FD8" w:rsidRPr="004C7835">
        <w:rPr>
          <w:rFonts w:ascii="Times New Roman" w:hAnsi="Times New Roman"/>
          <w:b/>
          <w:sz w:val="28"/>
        </w:rPr>
        <w:t>органов дыхания</w:t>
      </w:r>
      <w:r w:rsidR="00DE23C1">
        <w:rPr>
          <w:rFonts w:ascii="Times New Roman" w:hAnsi="Times New Roman"/>
          <w:b/>
          <w:sz w:val="28"/>
        </w:rPr>
        <w:t xml:space="preserve">. </w:t>
      </w:r>
      <w:r w:rsidR="00431FD8"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3C1">
        <w:rPr>
          <w:rFonts w:ascii="Times New Roman" w:hAnsi="Times New Roman" w:cs="Times New Roman"/>
          <w:sz w:val="28"/>
          <w:szCs w:val="28"/>
        </w:rPr>
        <w:t xml:space="preserve">в 2021 году по сравнению с </w:t>
      </w:r>
      <w:r w:rsidR="00431FD8" w:rsidRPr="004B14AC">
        <w:rPr>
          <w:rFonts w:ascii="Times New Roman" w:hAnsi="Times New Roman" w:cs="Times New Roman"/>
          <w:sz w:val="28"/>
          <w:szCs w:val="28"/>
        </w:rPr>
        <w:t>2017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4B14AC">
        <w:rPr>
          <w:rFonts w:ascii="Times New Roman" w:hAnsi="Times New Roman" w:cs="Times New Roman"/>
          <w:sz w:val="28"/>
          <w:szCs w:val="28"/>
        </w:rPr>
        <w:t>г</w:t>
      </w:r>
      <w:r w:rsidR="00DE23C1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увеличилось в </w:t>
      </w:r>
      <w:r w:rsidR="004F3346">
        <w:rPr>
          <w:rFonts w:ascii="Times New Roman" w:hAnsi="Times New Roman" w:cs="Times New Roman"/>
          <w:sz w:val="28"/>
          <w:szCs w:val="28"/>
        </w:rPr>
        <w:t>1,6 раз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C857AC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C857AC">
        <w:rPr>
          <w:rFonts w:ascii="Times New Roman" w:hAnsi="Times New Roman" w:cs="Times New Roman"/>
          <w:sz w:val="28"/>
          <w:szCs w:val="28"/>
        </w:rPr>
        <w:t>При этом число</w:t>
      </w:r>
      <w:r w:rsidR="00431FD8"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="00DE23C1">
        <w:rPr>
          <w:rFonts w:ascii="Times New Roman" w:hAnsi="Times New Roman" w:cs="Times New Roman"/>
          <w:sz w:val="28"/>
          <w:szCs w:val="28"/>
        </w:rPr>
        <w:t>заболеваний</w:t>
      </w:r>
      <w:r w:rsidR="00431FD8">
        <w:rPr>
          <w:rFonts w:ascii="Times New Roman" w:hAnsi="Times New Roman" w:cs="Times New Roman"/>
          <w:sz w:val="28"/>
          <w:szCs w:val="28"/>
        </w:rPr>
        <w:t xml:space="preserve"> у детей в возрасте 0-17 лет </w:t>
      </w:r>
      <w:r w:rsidR="00DE23C1">
        <w:rPr>
          <w:rFonts w:ascii="Times New Roman" w:hAnsi="Times New Roman" w:cs="Times New Roman"/>
          <w:sz w:val="28"/>
          <w:szCs w:val="28"/>
        </w:rPr>
        <w:t>в период</w:t>
      </w:r>
      <w:r w:rsidR="00431FD8">
        <w:rPr>
          <w:rFonts w:ascii="Times New Roman" w:hAnsi="Times New Roman" w:cs="Times New Roman"/>
          <w:sz w:val="28"/>
          <w:szCs w:val="28"/>
        </w:rPr>
        <w:t xml:space="preserve"> 2017</w:t>
      </w:r>
      <w:r w:rsidR="00DE23C1">
        <w:rPr>
          <w:rFonts w:ascii="Times New Roman" w:hAnsi="Times New Roman" w:cs="Times New Roman"/>
          <w:sz w:val="28"/>
          <w:szCs w:val="28"/>
        </w:rPr>
        <w:t>-2020 гг.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E67072">
        <w:rPr>
          <w:rFonts w:ascii="Times New Roman" w:hAnsi="Times New Roman" w:cs="Times New Roman"/>
          <w:sz w:val="28"/>
          <w:szCs w:val="28"/>
        </w:rPr>
        <w:t>достовер</w:t>
      </w:r>
      <w:r w:rsidR="00431FD8">
        <w:rPr>
          <w:rFonts w:ascii="Times New Roman" w:hAnsi="Times New Roman" w:cs="Times New Roman"/>
          <w:sz w:val="28"/>
          <w:szCs w:val="28"/>
        </w:rPr>
        <w:t xml:space="preserve">но снижалось, затем в 2021 году увеличилось и составило </w:t>
      </w:r>
      <w:r w:rsidR="004F3346">
        <w:rPr>
          <w:rFonts w:ascii="Times New Roman" w:hAnsi="Times New Roman" w:cs="Times New Roman"/>
          <w:sz w:val="28"/>
          <w:szCs w:val="28"/>
        </w:rPr>
        <w:t>157559</w:t>
      </w:r>
      <w:r w:rsidR="00431FD8">
        <w:rPr>
          <w:rFonts w:ascii="Times New Roman" w:hAnsi="Times New Roman" w:cs="Times New Roman"/>
          <w:sz w:val="28"/>
          <w:szCs w:val="28"/>
        </w:rPr>
        <w:t xml:space="preserve"> случа</w:t>
      </w:r>
      <w:r w:rsidR="004F3346">
        <w:rPr>
          <w:rFonts w:ascii="Times New Roman" w:hAnsi="Times New Roman" w:cs="Times New Roman"/>
          <w:sz w:val="28"/>
          <w:szCs w:val="28"/>
        </w:rPr>
        <w:t>ев</w:t>
      </w:r>
      <w:r w:rsidR="00431FD8">
        <w:rPr>
          <w:rFonts w:ascii="Times New Roman" w:hAnsi="Times New Roman" w:cs="Times New Roman"/>
          <w:sz w:val="28"/>
          <w:szCs w:val="28"/>
        </w:rPr>
        <w:t xml:space="preserve"> (рис</w:t>
      </w:r>
      <w:r w:rsidR="00DE23C1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DE23C1">
        <w:rPr>
          <w:rFonts w:ascii="Times New Roman" w:hAnsi="Times New Roman" w:cs="Times New Roman"/>
          <w:sz w:val="28"/>
          <w:szCs w:val="28"/>
        </w:rPr>
        <w:t>9</w:t>
      </w:r>
      <w:r w:rsidR="00431FD8">
        <w:rPr>
          <w:rFonts w:ascii="Times New Roman" w:hAnsi="Times New Roman" w:cs="Times New Roman"/>
          <w:sz w:val="28"/>
          <w:szCs w:val="28"/>
        </w:rPr>
        <w:t>).</w:t>
      </w:r>
    </w:p>
    <w:p w14:paraId="28B78216" w14:textId="4F1A756D" w:rsidR="00431FD8" w:rsidRDefault="004F3346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17A3C6" wp14:editId="35F197C7">
            <wp:extent cx="4742121" cy="2923953"/>
            <wp:effectExtent l="0" t="0" r="20955" b="1016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2C30C27" w14:textId="2B74638F" w:rsidR="00431FD8" w:rsidRPr="00200D9C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0D9C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340E56" w:rsidRPr="00200D9C">
        <w:rPr>
          <w:rFonts w:ascii="Times New Roman" w:hAnsi="Times New Roman" w:cs="Times New Roman"/>
          <w:bCs/>
          <w:sz w:val="24"/>
          <w:szCs w:val="24"/>
        </w:rPr>
        <w:t>9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200D9C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200D9C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г. </w:t>
      </w:r>
      <w:r w:rsidR="0012793F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за 2017 − 2021 гг. </w:t>
      </w:r>
    </w:p>
    <w:p w14:paraId="4FB5FF65" w14:textId="45F74CA9" w:rsidR="00431FD8" w:rsidRDefault="00180ED8" w:rsidP="00180E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44D84B" wp14:editId="5B2A9A79">
            <wp:extent cx="4572000" cy="2275368"/>
            <wp:effectExtent l="0" t="0" r="19050" b="10795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26B993F" w14:textId="5032F24C" w:rsidR="0026585A" w:rsidRDefault="0026585A" w:rsidP="00E01B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8869D" w14:textId="77777777" w:rsidR="0074019C" w:rsidRDefault="00352C34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4019C">
        <w:rPr>
          <w:rFonts w:ascii="Times New Roman" w:hAnsi="Times New Roman" w:cs="Times New Roman"/>
          <w:sz w:val="24"/>
          <w:szCs w:val="24"/>
        </w:rPr>
        <w:t xml:space="preserve"> 10. Динамика первичной заболеваемости болезнями органов дыхания </w:t>
      </w:r>
    </w:p>
    <w:p w14:paraId="05F0680C" w14:textId="1AE4D9C0" w:rsidR="00352C34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180ED8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F398220" w14:textId="77777777" w:rsidR="0074019C" w:rsidRPr="0074019C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C1B4B" w14:textId="343FB8B9" w:rsidR="008D17A9" w:rsidRDefault="00840D5D" w:rsidP="00F903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данного показателя для в</w:t>
      </w:r>
      <w:r w:rsidR="00D96F6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6F6C">
        <w:rPr>
          <w:rFonts w:ascii="Times New Roman" w:hAnsi="Times New Roman" w:cs="Times New Roman"/>
          <w:sz w:val="28"/>
          <w:szCs w:val="28"/>
        </w:rPr>
        <w:t xml:space="preserve"> населени</w:t>
      </w:r>
      <w:r>
        <w:rPr>
          <w:rFonts w:ascii="Times New Roman" w:hAnsi="Times New Roman" w:cs="Times New Roman"/>
          <w:sz w:val="28"/>
          <w:szCs w:val="28"/>
        </w:rPr>
        <w:t xml:space="preserve">я города </w:t>
      </w:r>
      <w:r w:rsidR="00E40C57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анализируемый период </w:t>
      </w:r>
      <w:r w:rsidR="008D17A9">
        <w:rPr>
          <w:rFonts w:ascii="Times New Roman" w:hAnsi="Times New Roman" w:cs="Times New Roman"/>
          <w:sz w:val="28"/>
          <w:szCs w:val="28"/>
        </w:rPr>
        <w:t xml:space="preserve">характеризовалась </w:t>
      </w:r>
      <w:r w:rsidR="00E40C57">
        <w:rPr>
          <w:rFonts w:ascii="Times New Roman" w:hAnsi="Times New Roman" w:cs="Times New Roman"/>
          <w:sz w:val="28"/>
          <w:szCs w:val="28"/>
        </w:rPr>
        <w:t xml:space="preserve">умеренным ростом на фоне </w:t>
      </w:r>
      <w:r w:rsidR="008D17A9">
        <w:rPr>
          <w:rFonts w:ascii="Times New Roman" w:hAnsi="Times New Roman" w:cs="Times New Roman"/>
          <w:sz w:val="28"/>
          <w:szCs w:val="28"/>
        </w:rPr>
        <w:t>нестабильной тенденци</w:t>
      </w:r>
      <w:r w:rsidR="00E40C57">
        <w:rPr>
          <w:rFonts w:ascii="Times New Roman" w:hAnsi="Times New Roman" w:cs="Times New Roman"/>
          <w:sz w:val="28"/>
          <w:szCs w:val="28"/>
        </w:rPr>
        <w:t>и</w:t>
      </w:r>
      <w:r w:rsidR="008D17A9">
        <w:rPr>
          <w:rFonts w:ascii="Times New Roman" w:hAnsi="Times New Roman" w:cs="Times New Roman"/>
          <w:sz w:val="28"/>
          <w:szCs w:val="28"/>
        </w:rPr>
        <w:t xml:space="preserve"> (рис. 10).</w:t>
      </w:r>
    </w:p>
    <w:p w14:paraId="1413AD9F" w14:textId="332872A0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2017-2021</w:t>
      </w:r>
      <w:r w:rsidR="00280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8017E">
        <w:rPr>
          <w:rFonts w:ascii="Times New Roman" w:hAnsi="Times New Roman" w:cs="Times New Roman"/>
          <w:sz w:val="28"/>
          <w:szCs w:val="28"/>
        </w:rPr>
        <w:t xml:space="preserve">оды в городе </w:t>
      </w:r>
      <w:r w:rsidR="00825706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>
        <w:rPr>
          <w:rFonts w:ascii="Times New Roman" w:hAnsi="Times New Roman" w:cs="Times New Roman"/>
          <w:sz w:val="28"/>
          <w:szCs w:val="28"/>
        </w:rPr>
        <w:t>выраженное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28017E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D6432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4C5958">
        <w:rPr>
          <w:rFonts w:ascii="Times New Roman" w:hAnsi="Times New Roman" w:cs="Times New Roman"/>
          <w:sz w:val="28"/>
          <w:szCs w:val="28"/>
        </w:rPr>
        <w:t>взрослых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28017E">
        <w:rPr>
          <w:rFonts w:ascii="Times New Roman" w:hAnsi="Times New Roman" w:cs="Times New Roman"/>
          <w:sz w:val="28"/>
          <w:szCs w:val="28"/>
        </w:rPr>
        <w:t>.</w:t>
      </w:r>
      <w:r w:rsidR="007E375C">
        <w:rPr>
          <w:rFonts w:ascii="Times New Roman" w:hAnsi="Times New Roman" w:cs="Times New Roman"/>
          <w:sz w:val="28"/>
          <w:szCs w:val="28"/>
        </w:rPr>
        <w:t xml:space="preserve"> </w:t>
      </w:r>
      <w:r w:rsidR="0028017E">
        <w:rPr>
          <w:rFonts w:ascii="Times New Roman" w:hAnsi="Times New Roman" w:cs="Times New Roman"/>
          <w:sz w:val="28"/>
          <w:szCs w:val="28"/>
        </w:rPr>
        <w:t>1</w:t>
      </w:r>
      <w:r w:rsidR="0082570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  <w:r w:rsidR="004F6BD5">
        <w:rPr>
          <w:rFonts w:ascii="Times New Roman" w:hAnsi="Times New Roman" w:cs="Times New Roman"/>
          <w:sz w:val="28"/>
          <w:szCs w:val="28"/>
        </w:rPr>
        <w:t xml:space="preserve"> </w:t>
      </w:r>
      <w:r w:rsidR="006133DF">
        <w:rPr>
          <w:rFonts w:ascii="Times New Roman" w:hAnsi="Times New Roman" w:cs="Times New Roman"/>
          <w:sz w:val="28"/>
          <w:szCs w:val="28"/>
        </w:rPr>
        <w:t>При этом д</w:t>
      </w:r>
      <w:r w:rsidR="004F6BD5">
        <w:rPr>
          <w:rFonts w:ascii="Times New Roman" w:hAnsi="Times New Roman" w:cs="Times New Roman"/>
          <w:sz w:val="28"/>
          <w:szCs w:val="28"/>
        </w:rPr>
        <w:t xml:space="preserve">ля показателя заболеваемости на 100 000 населения </w:t>
      </w:r>
      <w:r w:rsidR="006133DF">
        <w:rPr>
          <w:rFonts w:ascii="Times New Roman" w:hAnsi="Times New Roman" w:cs="Times New Roman"/>
          <w:sz w:val="28"/>
          <w:szCs w:val="28"/>
        </w:rPr>
        <w:t>отмечается</w:t>
      </w:r>
      <w:r w:rsidR="001C4F2E">
        <w:rPr>
          <w:rFonts w:ascii="Times New Roman" w:hAnsi="Times New Roman" w:cs="Times New Roman"/>
          <w:sz w:val="28"/>
          <w:szCs w:val="28"/>
        </w:rPr>
        <w:t xml:space="preserve"> умеренный рост (</w:t>
      </w:r>
      <w:proofErr w:type="spellStart"/>
      <w:r w:rsidR="001C4F2E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1C4F2E">
        <w:rPr>
          <w:rFonts w:ascii="Times New Roman" w:hAnsi="Times New Roman" w:cs="Times New Roman"/>
          <w:sz w:val="28"/>
          <w:szCs w:val="28"/>
        </w:rPr>
        <w:t>=</w:t>
      </w:r>
      <w:r w:rsidR="00825706">
        <w:rPr>
          <w:rFonts w:ascii="Times New Roman" w:hAnsi="Times New Roman" w:cs="Times New Roman"/>
          <w:sz w:val="28"/>
          <w:szCs w:val="28"/>
        </w:rPr>
        <w:t>8,07</w:t>
      </w:r>
      <w:r w:rsidR="001C4F2E">
        <w:rPr>
          <w:rFonts w:ascii="Times New Roman" w:hAnsi="Times New Roman" w:cs="Times New Roman"/>
          <w:sz w:val="28"/>
          <w:szCs w:val="28"/>
        </w:rPr>
        <w:t>%) (рис. 1</w:t>
      </w:r>
      <w:r w:rsidR="00825706">
        <w:rPr>
          <w:rFonts w:ascii="Times New Roman" w:hAnsi="Times New Roman" w:cs="Times New Roman"/>
          <w:sz w:val="28"/>
          <w:szCs w:val="28"/>
        </w:rPr>
        <w:t>2</w:t>
      </w:r>
      <w:r w:rsidR="001C4F2E">
        <w:rPr>
          <w:rFonts w:ascii="Times New Roman" w:hAnsi="Times New Roman" w:cs="Times New Roman"/>
          <w:sz w:val="28"/>
          <w:szCs w:val="28"/>
        </w:rPr>
        <w:t>).</w:t>
      </w:r>
    </w:p>
    <w:p w14:paraId="1DB94462" w14:textId="77777777" w:rsidR="001C4F2E" w:rsidRDefault="001C4F2E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31FA1A" w14:textId="129115FB" w:rsidR="00431FD8" w:rsidRDefault="0082570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04F0C2" wp14:editId="4F95339E">
            <wp:extent cx="5672308" cy="2785722"/>
            <wp:effectExtent l="0" t="0" r="24130" b="1524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DC849A" w14:textId="6F7AA795" w:rsidR="00B418EB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2B5E20">
        <w:rPr>
          <w:rFonts w:ascii="Times New Roman" w:hAnsi="Times New Roman" w:cs="Times New Roman"/>
          <w:bCs/>
          <w:sz w:val="24"/>
          <w:szCs w:val="24"/>
        </w:rPr>
        <w:t>1</w:t>
      </w:r>
      <w:r w:rsidR="00825706">
        <w:rPr>
          <w:rFonts w:ascii="Times New Roman" w:hAnsi="Times New Roman" w:cs="Times New Roman"/>
          <w:bCs/>
          <w:sz w:val="24"/>
          <w:szCs w:val="24"/>
        </w:rPr>
        <w:t>1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2B5E20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>
        <w:rPr>
          <w:rFonts w:ascii="Times New Roman" w:hAnsi="Times New Roman" w:cs="Times New Roman"/>
          <w:bCs/>
          <w:sz w:val="24"/>
          <w:szCs w:val="24"/>
        </w:rPr>
        <w:t>ей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60AF0C44" w:rsidR="00431FD8" w:rsidRPr="002B5E20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системы кровообращения в возрасте 18 лет и старше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825706">
        <w:rPr>
          <w:rFonts w:ascii="Times New Roman" w:hAnsi="Times New Roman" w:cs="Times New Roman"/>
          <w:bCs/>
          <w:sz w:val="24"/>
          <w:szCs w:val="24"/>
        </w:rPr>
        <w:t>Гомеле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за 2017 − 2021 г</w:t>
      </w:r>
      <w:r w:rsidR="00B418EB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CA76E1A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201AD" w14:textId="44672349" w:rsidR="00F57747" w:rsidRDefault="00825706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C17CCA" wp14:editId="70DD1FFB">
            <wp:extent cx="4986057" cy="2738554"/>
            <wp:effectExtent l="0" t="0" r="24130" b="2413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8EA09BE" w14:textId="3AAD35D4" w:rsidR="001C4F2E" w:rsidRDefault="001C4F2E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940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82570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системы кровообращения </w:t>
      </w:r>
    </w:p>
    <w:p w14:paraId="1561E8E8" w14:textId="2603E298" w:rsidR="001C4F2E" w:rsidRDefault="00825706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населения</w:t>
      </w:r>
      <w:r w:rsidR="001C4F2E">
        <w:rPr>
          <w:rFonts w:ascii="Times New Roman" w:hAnsi="Times New Roman" w:cs="Times New Roman"/>
          <w:sz w:val="24"/>
          <w:szCs w:val="24"/>
        </w:rPr>
        <w:t xml:space="preserve"> на территории г. </w:t>
      </w:r>
      <w:r>
        <w:rPr>
          <w:rFonts w:ascii="Times New Roman" w:hAnsi="Times New Roman" w:cs="Times New Roman"/>
          <w:sz w:val="24"/>
          <w:szCs w:val="24"/>
        </w:rPr>
        <w:t>Гомеля</w:t>
      </w:r>
      <w:r w:rsidR="001C4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4F2E">
        <w:rPr>
          <w:rFonts w:ascii="Times New Roman" w:hAnsi="Times New Roman" w:cs="Times New Roman"/>
          <w:sz w:val="24"/>
          <w:szCs w:val="24"/>
        </w:rPr>
        <w:t>(на 100 000 населения)</w:t>
      </w:r>
      <w:r>
        <w:rPr>
          <w:rFonts w:ascii="Times New Roman" w:hAnsi="Times New Roman" w:cs="Times New Roman"/>
          <w:sz w:val="24"/>
          <w:szCs w:val="24"/>
        </w:rPr>
        <w:t xml:space="preserve"> за 2017-2021 гг.</w:t>
      </w:r>
    </w:p>
    <w:p w14:paraId="26A17BF9" w14:textId="77777777" w:rsidR="00ED7099" w:rsidRDefault="00ED7099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413991" w14:textId="5ADC41A8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436">
        <w:rPr>
          <w:rFonts w:ascii="Times New Roman" w:hAnsi="Times New Roman" w:cs="Times New Roman"/>
          <w:b/>
          <w:sz w:val="28"/>
          <w:szCs w:val="28"/>
        </w:rPr>
        <w:t>Злокачественные новообразования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За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017-2021</w:t>
      </w:r>
      <w:r w:rsidR="001C4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C4F2E">
        <w:rPr>
          <w:rFonts w:ascii="Times New Roman" w:hAnsi="Times New Roman" w:cs="Times New Roman"/>
          <w:sz w:val="28"/>
          <w:szCs w:val="28"/>
        </w:rPr>
        <w:t>оды наибольшее число случаев впервые зарегистрированных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в возрасте 18 лет и старше </w:t>
      </w:r>
      <w:r w:rsidR="001C4F2E">
        <w:rPr>
          <w:rFonts w:ascii="Times New Roman" w:hAnsi="Times New Roman" w:cs="Times New Roman"/>
          <w:sz w:val="28"/>
          <w:szCs w:val="28"/>
        </w:rPr>
        <w:t>было 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B6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C4F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F2E">
        <w:rPr>
          <w:rFonts w:ascii="Times New Roman" w:hAnsi="Times New Roman" w:cs="Times New Roman"/>
          <w:sz w:val="28"/>
          <w:szCs w:val="28"/>
        </w:rPr>
        <w:t>(</w:t>
      </w:r>
      <w:r w:rsidR="009B613C">
        <w:rPr>
          <w:rFonts w:ascii="Times New Roman" w:hAnsi="Times New Roman" w:cs="Times New Roman"/>
          <w:sz w:val="28"/>
          <w:szCs w:val="28"/>
        </w:rPr>
        <w:t>739 случаев</w:t>
      </w:r>
      <w:r w:rsidR="001C4F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18EB">
        <w:rPr>
          <w:rFonts w:ascii="Times New Roman" w:hAnsi="Times New Roman" w:cs="Times New Roman"/>
          <w:sz w:val="28"/>
          <w:szCs w:val="28"/>
        </w:rPr>
        <w:t xml:space="preserve">Число случаев </w:t>
      </w:r>
      <w:r>
        <w:rPr>
          <w:rFonts w:ascii="Times New Roman" w:hAnsi="Times New Roman" w:cs="Times New Roman"/>
          <w:sz w:val="28"/>
          <w:szCs w:val="28"/>
        </w:rPr>
        <w:t>злокачественны</w:t>
      </w:r>
      <w:r w:rsidR="00B418E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 w:rsidR="00B418E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418EB">
        <w:rPr>
          <w:rFonts w:ascii="Times New Roman" w:hAnsi="Times New Roman" w:cs="Times New Roman"/>
          <w:sz w:val="28"/>
          <w:szCs w:val="28"/>
        </w:rPr>
        <w:t xml:space="preserve">0-17 лет </w:t>
      </w:r>
      <w:r w:rsidR="009B613C">
        <w:rPr>
          <w:rFonts w:ascii="Times New Roman" w:hAnsi="Times New Roman" w:cs="Times New Roman"/>
          <w:sz w:val="28"/>
          <w:szCs w:val="28"/>
        </w:rPr>
        <w:t>увеличилось в 1,46 раз в 2021 году по сравнению с 2017 годом</w:t>
      </w:r>
      <w:r w:rsidR="00133135">
        <w:rPr>
          <w:rFonts w:ascii="Times New Roman" w:hAnsi="Times New Roman" w:cs="Times New Roman"/>
          <w:sz w:val="28"/>
          <w:szCs w:val="28"/>
        </w:rPr>
        <w:t xml:space="preserve">, наибольший рост случаев отмечался в 2019 году (18,83)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B418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1</w:t>
      </w:r>
      <w:r w:rsidR="009B613C">
        <w:rPr>
          <w:rFonts w:ascii="Times New Roman" w:hAnsi="Times New Roman" w:cs="Times New Roman"/>
          <w:sz w:val="28"/>
          <w:szCs w:val="28"/>
        </w:rPr>
        <w:t>3</w:t>
      </w:r>
      <w:r w:rsidR="00B418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4A392E" w14:textId="3868E702" w:rsidR="00431FD8" w:rsidRDefault="009B613C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731769" wp14:editId="7955EF42">
            <wp:extent cx="4573360" cy="2746602"/>
            <wp:effectExtent l="0" t="0" r="17780" b="15875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CEEAA1A" w14:textId="1215CDEC" w:rsidR="00254655" w:rsidRDefault="00431FD8" w:rsidP="00254655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18EB">
        <w:rPr>
          <w:rFonts w:ascii="Times New Roman" w:hAnsi="Times New Roman" w:cs="Times New Roman"/>
          <w:bCs/>
          <w:sz w:val="24"/>
          <w:szCs w:val="24"/>
        </w:rPr>
        <w:t>1</w:t>
      </w:r>
      <w:r w:rsidR="00133135">
        <w:rPr>
          <w:rFonts w:ascii="Times New Roman" w:hAnsi="Times New Roman" w:cs="Times New Roman"/>
          <w:bCs/>
          <w:sz w:val="24"/>
          <w:szCs w:val="24"/>
        </w:rPr>
        <w:t>3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</w:p>
    <w:p w14:paraId="4DC56620" w14:textId="77777777" w:rsidR="00133135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злокачественными новообразованиями </w:t>
      </w:r>
      <w:r w:rsidR="00133135">
        <w:rPr>
          <w:rFonts w:ascii="Times New Roman" w:hAnsi="Times New Roman" w:cs="Times New Roman"/>
          <w:bCs/>
          <w:sz w:val="24"/>
          <w:szCs w:val="24"/>
        </w:rPr>
        <w:t xml:space="preserve">среди детей от 0 до 17 лет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807AD1" w14:textId="28EBAD3F" w:rsidR="00431FD8" w:rsidRPr="00B418EB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33135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 за 2017 − 2021 гг.  </w:t>
      </w:r>
    </w:p>
    <w:p w14:paraId="2EF48D5A" w14:textId="2C9842CC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474760" w14:textId="5FC3CD66" w:rsidR="00691513" w:rsidRDefault="00691513" w:rsidP="00530A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динамики показателя заболеваемости злокачественными новообразованиями (на 100 000 населения) всего населения</w:t>
      </w:r>
      <w:r w:rsidR="00603A7E">
        <w:rPr>
          <w:rFonts w:ascii="Times New Roman" w:hAnsi="Times New Roman" w:cs="Times New Roman"/>
          <w:sz w:val="28"/>
          <w:szCs w:val="28"/>
        </w:rPr>
        <w:t xml:space="preserve"> и взрослых 18 лет и старше </w:t>
      </w:r>
      <w:r w:rsidR="003B0473">
        <w:rPr>
          <w:rFonts w:ascii="Times New Roman" w:hAnsi="Times New Roman" w:cs="Times New Roman"/>
          <w:sz w:val="28"/>
          <w:szCs w:val="28"/>
        </w:rPr>
        <w:t xml:space="preserve">характерно </w:t>
      </w:r>
      <w:r w:rsidR="00530A30">
        <w:rPr>
          <w:rFonts w:ascii="Times New Roman" w:hAnsi="Times New Roman" w:cs="Times New Roman"/>
          <w:sz w:val="28"/>
          <w:szCs w:val="28"/>
        </w:rPr>
        <w:t>выраженное</w:t>
      </w:r>
      <w:r w:rsidR="003B0473">
        <w:rPr>
          <w:rFonts w:ascii="Times New Roman" w:hAnsi="Times New Roman" w:cs="Times New Roman"/>
          <w:sz w:val="28"/>
          <w:szCs w:val="28"/>
        </w:rPr>
        <w:t xml:space="preserve"> снижение (за счет 2020-2021 гг.) </w:t>
      </w:r>
      <w:r w:rsidR="00530A30">
        <w:rPr>
          <w:rFonts w:ascii="Times New Roman" w:hAnsi="Times New Roman" w:cs="Times New Roman"/>
          <w:sz w:val="28"/>
          <w:szCs w:val="28"/>
        </w:rPr>
        <w:t xml:space="preserve">на фоне </w:t>
      </w:r>
      <w:r w:rsidR="003B0473" w:rsidRPr="00137F47">
        <w:rPr>
          <w:rFonts w:ascii="Times New Roman" w:hAnsi="Times New Roman" w:cs="Times New Roman"/>
          <w:sz w:val="28"/>
          <w:szCs w:val="28"/>
        </w:rPr>
        <w:t>нестабильной тенденции</w:t>
      </w:r>
      <w:r w:rsidR="00530A30">
        <w:rPr>
          <w:rFonts w:ascii="Times New Roman" w:hAnsi="Times New Roman" w:cs="Times New Roman"/>
          <w:sz w:val="28"/>
          <w:szCs w:val="28"/>
        </w:rPr>
        <w:t xml:space="preserve"> </w:t>
      </w:r>
      <w:r w:rsidR="003B0473">
        <w:rPr>
          <w:rFonts w:ascii="Times New Roman" w:hAnsi="Times New Roman" w:cs="Times New Roman"/>
          <w:sz w:val="28"/>
          <w:szCs w:val="28"/>
        </w:rPr>
        <w:t xml:space="preserve">(рис. </w:t>
      </w:r>
      <w:r w:rsidR="00530A30">
        <w:rPr>
          <w:rFonts w:ascii="Times New Roman" w:hAnsi="Times New Roman" w:cs="Times New Roman"/>
          <w:sz w:val="28"/>
          <w:szCs w:val="28"/>
        </w:rPr>
        <w:t>14,15</w:t>
      </w:r>
      <w:r w:rsidR="003B047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FF4E43" w14:textId="77777777" w:rsidR="00530A30" w:rsidRDefault="00530A30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503B49" w14:textId="77777777" w:rsidR="00530A30" w:rsidRDefault="00530A30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DEF717" w14:textId="78AB5EE2" w:rsidR="00F907D6" w:rsidRDefault="00530A30" w:rsidP="00530A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63EAFA" wp14:editId="513A61CB">
            <wp:extent cx="4572000" cy="2874508"/>
            <wp:effectExtent l="0" t="0" r="19050" b="2159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2428334" w14:textId="5BE1D864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1206974"/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530A3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7CB04FA8" w14:textId="2685ABDF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530A30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bookmarkEnd w:id="0"/>
    <w:p w14:paraId="6752C03F" w14:textId="77777777" w:rsidR="00F907D6" w:rsidRDefault="00F907D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B153DB5" w14:textId="5EF9EC20" w:rsidR="007717F3" w:rsidRDefault="00A97A3B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46F2D" wp14:editId="3A89EC3D">
            <wp:extent cx="4572000" cy="2746602"/>
            <wp:effectExtent l="0" t="0" r="19050" b="15875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F8B16A" w14:textId="57F99922" w:rsidR="00BA6DF5" w:rsidRDefault="00BA6DF5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A97A3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6CBB2E22" w14:textId="58E2E724" w:rsidR="00BA6DF5" w:rsidRDefault="00194F96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6DF5">
        <w:rPr>
          <w:rFonts w:ascii="Times New Roman" w:hAnsi="Times New Roman" w:cs="Times New Roman"/>
          <w:sz w:val="24"/>
          <w:szCs w:val="24"/>
        </w:rPr>
        <w:t xml:space="preserve">зрослых 18 лет и старше на территории г. </w:t>
      </w:r>
      <w:r w:rsidR="00A97A3B">
        <w:rPr>
          <w:rFonts w:ascii="Times New Roman" w:hAnsi="Times New Roman" w:cs="Times New Roman"/>
          <w:sz w:val="24"/>
          <w:szCs w:val="24"/>
        </w:rPr>
        <w:t xml:space="preserve">Гомеля </w:t>
      </w:r>
      <w:r w:rsidR="00BA6DF5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B17DC3F" w14:textId="77777777" w:rsidR="007717F3" w:rsidRDefault="007717F3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A2038B" w14:textId="44ED1ABF" w:rsidR="007717F3" w:rsidRDefault="00BA6DF5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>ахарны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 xml:space="preserve"> диабет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61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324" w:rsidRPr="0036132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="00361324">
        <w:rPr>
          <w:rFonts w:ascii="Times New Roman" w:hAnsi="Times New Roman" w:cs="Times New Roman"/>
          <w:bCs/>
          <w:sz w:val="28"/>
          <w:szCs w:val="28"/>
        </w:rPr>
        <w:t xml:space="preserve">заболеваемости всего населения и взрослых 18 лет и старше </w:t>
      </w:r>
      <w:r w:rsidR="00F62690">
        <w:rPr>
          <w:rFonts w:ascii="Times New Roman" w:hAnsi="Times New Roman" w:cs="Times New Roman"/>
          <w:bCs/>
          <w:sz w:val="28"/>
          <w:szCs w:val="28"/>
        </w:rPr>
        <w:t>за 2017-2021 годы характеризуется умеренным ростом</w:t>
      </w:r>
      <w:r w:rsidR="00B2753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B2753E">
        <w:rPr>
          <w:rFonts w:ascii="Times New Roman" w:hAnsi="Times New Roman" w:cs="Times New Roman"/>
          <w:bCs/>
          <w:sz w:val="28"/>
          <w:szCs w:val="28"/>
        </w:rPr>
        <w:t>Тпр</w:t>
      </w:r>
      <w:proofErr w:type="spellEnd"/>
      <w:r w:rsidR="00B2753E">
        <w:rPr>
          <w:rFonts w:ascii="Times New Roman" w:hAnsi="Times New Roman" w:cs="Times New Roman"/>
          <w:bCs/>
          <w:sz w:val="28"/>
          <w:szCs w:val="28"/>
        </w:rPr>
        <w:t>=</w:t>
      </w:r>
      <w:r w:rsidR="003752E6">
        <w:rPr>
          <w:rFonts w:ascii="Times New Roman" w:hAnsi="Times New Roman" w:cs="Times New Roman"/>
          <w:bCs/>
          <w:sz w:val="28"/>
          <w:szCs w:val="28"/>
        </w:rPr>
        <w:t>0,18</w:t>
      </w:r>
      <w:r w:rsidR="00B2753E">
        <w:rPr>
          <w:rFonts w:ascii="Times New Roman" w:hAnsi="Times New Roman" w:cs="Times New Roman"/>
          <w:bCs/>
          <w:sz w:val="28"/>
          <w:szCs w:val="28"/>
        </w:rPr>
        <w:t>%)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 (рис. 1</w:t>
      </w:r>
      <w:r w:rsidR="003752E6">
        <w:rPr>
          <w:rFonts w:ascii="Times New Roman" w:hAnsi="Times New Roman" w:cs="Times New Roman"/>
          <w:bCs/>
          <w:sz w:val="28"/>
          <w:szCs w:val="28"/>
        </w:rPr>
        <w:t>6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752E6">
        <w:rPr>
          <w:rFonts w:ascii="Times New Roman" w:hAnsi="Times New Roman" w:cs="Times New Roman"/>
          <w:bCs/>
          <w:sz w:val="28"/>
          <w:szCs w:val="28"/>
        </w:rPr>
        <w:t>17</w:t>
      </w:r>
      <w:r w:rsidR="00F62690">
        <w:rPr>
          <w:rFonts w:ascii="Times New Roman" w:hAnsi="Times New Roman" w:cs="Times New Roman"/>
          <w:bCs/>
          <w:sz w:val="28"/>
          <w:szCs w:val="28"/>
        </w:rPr>
        <w:t>).</w:t>
      </w:r>
      <w:r w:rsidR="006B11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8DFE9CF" w14:textId="2DDE3BE2" w:rsidR="006B113C" w:rsidRDefault="006B113C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Число впервые зарегистрированных случаев сахарного диабета у детей 0-17 лет в 20</w:t>
      </w:r>
      <w:r w:rsidR="003752E6">
        <w:rPr>
          <w:rFonts w:ascii="Times New Roman" w:hAnsi="Times New Roman" w:cs="Times New Roman"/>
          <w:bCs/>
          <w:sz w:val="28"/>
          <w:szCs w:val="28"/>
        </w:rPr>
        <w:t>21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году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3752E6">
        <w:rPr>
          <w:rFonts w:ascii="Times New Roman" w:hAnsi="Times New Roman" w:cs="Times New Roman"/>
          <w:bCs/>
          <w:sz w:val="28"/>
          <w:szCs w:val="28"/>
        </w:rPr>
        <w:t>величилось в 1,7 раз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по сравнению с 2017 годом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1</w:t>
      </w:r>
      <w:r w:rsidR="003752E6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0B164F18" w14:textId="77777777" w:rsidR="00361324" w:rsidRPr="00361324" w:rsidRDefault="00361324" w:rsidP="00361324">
      <w:pPr>
        <w:pStyle w:val="a3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5B50882" w14:textId="353B8A73" w:rsidR="00AB20BE" w:rsidRDefault="00A4773E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3B409C" wp14:editId="49FE9069">
            <wp:extent cx="4572000" cy="2671638"/>
            <wp:effectExtent l="0" t="0" r="19050" b="14605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710FF1B" w14:textId="1459D70E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A4773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2178C79" w14:textId="594E8E23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A4773E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EB8A0E6" w14:textId="77777777" w:rsidR="00194F96" w:rsidRDefault="00194F9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05DC301" w14:textId="0A2BE77C" w:rsidR="007F4C91" w:rsidRDefault="0099496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5C365F" wp14:editId="369D90B9">
            <wp:extent cx="4572000" cy="2647507"/>
            <wp:effectExtent l="0" t="0" r="19050" b="19685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7E501C6" w14:textId="76BEB1E3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17. Динамика первичной заболеваемости сахарным диабетом </w:t>
      </w:r>
    </w:p>
    <w:p w14:paraId="7B250569" w14:textId="1EC27598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взрослых 18 лет и старше на территории г. Гомеля (на 100 000 населения)</w:t>
      </w:r>
    </w:p>
    <w:p w14:paraId="1EDA3B87" w14:textId="3D2523E2" w:rsidR="007F4C91" w:rsidRDefault="0099496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DE6367" wp14:editId="037C22A2">
            <wp:extent cx="4572000" cy="2466753"/>
            <wp:effectExtent l="0" t="0" r="19050" b="1016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DA2824A" w14:textId="43932A1F" w:rsidR="00994968" w:rsidRDefault="00B2753E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3B8F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94968">
        <w:rPr>
          <w:rFonts w:ascii="Times New Roman" w:hAnsi="Times New Roman" w:cs="Times New Roman"/>
          <w:sz w:val="24"/>
          <w:szCs w:val="24"/>
        </w:rPr>
        <w:t>Динамика первичной заболеваемости сахарным диабетом</w:t>
      </w:r>
    </w:p>
    <w:p w14:paraId="7E6D1D28" w14:textId="4251D06B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0-17 лет на территории г. Гомеля (на 100 000 населения)</w:t>
      </w:r>
    </w:p>
    <w:p w14:paraId="3E2288C1" w14:textId="7927922E" w:rsidR="00260DA2" w:rsidRDefault="00260DA2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A75">
        <w:rPr>
          <w:rFonts w:ascii="Times New Roman" w:hAnsi="Times New Roman" w:cs="Times New Roman"/>
          <w:b/>
          <w:sz w:val="28"/>
          <w:szCs w:val="28"/>
        </w:rPr>
        <w:lastRenderedPageBreak/>
        <w:t>Травмы, отравления и некоторые другие последствия воздействия внешних причин</w:t>
      </w:r>
      <w:r w:rsidR="00E115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E86667">
        <w:rPr>
          <w:rFonts w:ascii="Times New Roman" w:hAnsi="Times New Roman" w:cs="Times New Roman"/>
          <w:bCs/>
          <w:sz w:val="28"/>
          <w:szCs w:val="28"/>
        </w:rPr>
        <w:t>О</w:t>
      </w:r>
      <w:r w:rsidR="0028683D">
        <w:rPr>
          <w:rFonts w:ascii="Times New Roman" w:hAnsi="Times New Roman" w:cs="Times New Roman"/>
          <w:bCs/>
          <w:sz w:val="28"/>
          <w:szCs w:val="28"/>
        </w:rPr>
        <w:t>тмечен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83D">
        <w:rPr>
          <w:rFonts w:ascii="Times New Roman" w:hAnsi="Times New Roman" w:cs="Times New Roman"/>
          <w:bCs/>
          <w:sz w:val="28"/>
          <w:szCs w:val="28"/>
        </w:rPr>
        <w:t>умеренный рост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показателя во всех возрастных группах населения города </w:t>
      </w:r>
      <w:r w:rsidR="0028683D">
        <w:rPr>
          <w:rFonts w:ascii="Times New Roman" w:hAnsi="Times New Roman" w:cs="Times New Roman"/>
          <w:bCs/>
          <w:sz w:val="28"/>
          <w:szCs w:val="28"/>
        </w:rPr>
        <w:t>Гомеля (рис 19-21).</w:t>
      </w:r>
    </w:p>
    <w:p w14:paraId="3788BF1A" w14:textId="77777777" w:rsidR="00E11599" w:rsidRPr="003B6A75" w:rsidRDefault="00E11599" w:rsidP="00E01B3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2F0153" w14:textId="0C38FB53" w:rsidR="00260DA2" w:rsidRDefault="00D653D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E5554" wp14:editId="40669517">
            <wp:extent cx="4572000" cy="2466754"/>
            <wp:effectExtent l="0" t="0" r="19050" b="10160"/>
            <wp:docPr id="43" name="Диаграмма 4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E9A353D" w14:textId="3DC9FC04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4C5958">
        <w:rPr>
          <w:rFonts w:ascii="Times New Roman" w:hAnsi="Times New Roman" w:cs="Times New Roman"/>
          <w:sz w:val="24"/>
          <w:szCs w:val="24"/>
        </w:rPr>
        <w:t xml:space="preserve"> </w:t>
      </w:r>
      <w:r w:rsidR="00CE33AB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от внешних причин </w:t>
      </w:r>
    </w:p>
    <w:p w14:paraId="7CF951CE" w14:textId="7442377B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D653D1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69C68751" w14:textId="77777777" w:rsidR="006A47A1" w:rsidRDefault="006A47A1" w:rsidP="005851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94995E" w14:textId="77777777" w:rsidR="005851F0" w:rsidRDefault="005851F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C3FF8AA" w14:textId="302494E5" w:rsidR="00B77210" w:rsidRDefault="00CE33AB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70D5B5" wp14:editId="1B920816">
            <wp:extent cx="4572000" cy="2328530"/>
            <wp:effectExtent l="0" t="0" r="19050" b="15240"/>
            <wp:docPr id="45" name="Диаграмма 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84121D" w14:textId="2BE070CA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CE33A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16D148EA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детей 0-17 лет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FE5E765" w14:textId="77777777" w:rsidR="008A13C9" w:rsidRDefault="008A13C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BFAB38D" w14:textId="41EDD374" w:rsidR="004A0197" w:rsidRDefault="00CE33AB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D5DBA3" wp14:editId="78EAAD44">
            <wp:extent cx="4572000" cy="2402958"/>
            <wp:effectExtent l="0" t="0" r="19050" b="1651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73C0059" w14:textId="21C55418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CE33A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0F2F2C8B" w14:textId="7E27E800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 w:rsidR="008375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7E22CDEC" w14:textId="77777777" w:rsidR="00EA4E62" w:rsidRDefault="00EA4E62" w:rsidP="00B35A2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F5FAD2" w14:textId="2B23F154" w:rsidR="00C14A77" w:rsidRPr="001439A9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AAF">
        <w:rPr>
          <w:rFonts w:ascii="Times New Roman" w:hAnsi="Times New Roman" w:cs="Times New Roman"/>
          <w:b/>
          <w:sz w:val="28"/>
          <w:szCs w:val="28"/>
        </w:rPr>
        <w:t>Инфекционные и паразитарные болезни</w:t>
      </w:r>
      <w:r w:rsidR="001439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города </w:t>
      </w:r>
      <w:r w:rsidR="00B35A28">
        <w:rPr>
          <w:rFonts w:ascii="Times New Roman" w:hAnsi="Times New Roman" w:cs="Times New Roman"/>
          <w:bCs/>
          <w:sz w:val="28"/>
          <w:szCs w:val="28"/>
        </w:rPr>
        <w:t>Гомеля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неустойчивой динамикой: на фоне </w:t>
      </w:r>
      <w:r w:rsidR="003D78E2">
        <w:rPr>
          <w:rFonts w:ascii="Times New Roman" w:hAnsi="Times New Roman" w:cs="Times New Roman"/>
          <w:bCs/>
          <w:sz w:val="28"/>
          <w:szCs w:val="28"/>
        </w:rPr>
        <w:t>снижения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 значений 2017-2019 гг. отмечен выраженный рост в 2020-2021 гг., </w:t>
      </w:r>
      <w:r w:rsidR="00B02000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110F10">
        <w:rPr>
          <w:rFonts w:ascii="Times New Roman" w:hAnsi="Times New Roman" w:cs="Times New Roman"/>
          <w:sz w:val="28"/>
          <w:szCs w:val="28"/>
        </w:rPr>
        <w:t>COVID-19</w:t>
      </w:r>
      <w:r w:rsidR="00712D24">
        <w:rPr>
          <w:rFonts w:ascii="Times New Roman" w:hAnsi="Times New Roman" w:cs="Times New Roman"/>
          <w:sz w:val="28"/>
          <w:szCs w:val="28"/>
        </w:rPr>
        <w:t xml:space="preserve"> (рис. 2</w:t>
      </w:r>
      <w:r w:rsidR="003D78E2">
        <w:rPr>
          <w:rFonts w:ascii="Times New Roman" w:hAnsi="Times New Roman" w:cs="Times New Roman"/>
          <w:sz w:val="28"/>
          <w:szCs w:val="28"/>
        </w:rPr>
        <w:t>2</w:t>
      </w:r>
      <w:r w:rsidR="00712D24">
        <w:rPr>
          <w:rFonts w:ascii="Times New Roman" w:hAnsi="Times New Roman" w:cs="Times New Roman"/>
          <w:sz w:val="28"/>
          <w:szCs w:val="28"/>
        </w:rPr>
        <w:t>-2</w:t>
      </w:r>
      <w:r w:rsidR="003D78E2">
        <w:rPr>
          <w:rFonts w:ascii="Times New Roman" w:hAnsi="Times New Roman" w:cs="Times New Roman"/>
          <w:sz w:val="28"/>
          <w:szCs w:val="28"/>
        </w:rPr>
        <w:t>4</w:t>
      </w:r>
      <w:r w:rsidR="00B02000">
        <w:rPr>
          <w:rFonts w:ascii="Times New Roman" w:hAnsi="Times New Roman" w:cs="Times New Roman"/>
          <w:sz w:val="28"/>
          <w:szCs w:val="28"/>
        </w:rPr>
        <w:t>).</w:t>
      </w:r>
    </w:p>
    <w:p w14:paraId="48B47259" w14:textId="1CCF989B" w:rsidR="00D35DBB" w:rsidRDefault="0064187A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1E452D" wp14:editId="27DC5FA0">
            <wp:extent cx="4572000" cy="2275367"/>
            <wp:effectExtent l="0" t="0" r="19050" b="10795"/>
            <wp:docPr id="54" name="Диаграмма 5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43B8159" w14:textId="53FB851C" w:rsidR="00B02000" w:rsidRDefault="00B02000" w:rsidP="00B02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64187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инфекционными заболеваниями всего населения на территории г. </w:t>
      </w:r>
      <w:r w:rsidR="0064187A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09F1B3E2" w14:textId="243BBED6" w:rsidR="009E25CA" w:rsidRDefault="00B0200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8F202" w14:textId="1376CD16" w:rsidR="009E25CA" w:rsidRDefault="00A56DD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A68641" wp14:editId="035FC79C">
            <wp:extent cx="4572000" cy="2339163"/>
            <wp:effectExtent l="0" t="0" r="19050" b="23495"/>
            <wp:docPr id="56" name="Диаграмма 5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3FE598F" w14:textId="76F23580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</w:t>
      </w:r>
      <w:r w:rsidR="008375EC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568C85C7" w14:textId="3305FB25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детей 0-17 лет на территории г. </w:t>
      </w:r>
      <w:r w:rsidR="00A56DDF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Default="00D36B2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8C3A8C4" w14:textId="2690824E" w:rsidR="008E70B0" w:rsidRDefault="008375EC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E3BEDC" wp14:editId="061575AD">
            <wp:extent cx="4572000" cy="2626242"/>
            <wp:effectExtent l="0" t="0" r="19050" b="22225"/>
            <wp:docPr id="58" name="Диаграмма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B596AF1" w14:textId="1FB06115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8375E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0136F7D3" w14:textId="7A1D4A54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8375EC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29AB7BB" w14:textId="77777777" w:rsidR="00944628" w:rsidRDefault="00944628" w:rsidP="00E01B3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14650E5" w14:textId="0D020530" w:rsidR="007E2C75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69B7">
        <w:rPr>
          <w:rFonts w:ascii="Times New Roman" w:hAnsi="Times New Roman" w:cs="Times New Roman"/>
          <w:b/>
          <w:i/>
          <w:sz w:val="28"/>
          <w:szCs w:val="28"/>
        </w:rPr>
        <w:t>Состояние среды обитания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25371297" w14:textId="4CD0E05B" w:rsidR="00B669B7" w:rsidRPr="000F0064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F0064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298C754" w14:textId="2A010305" w:rsidR="008B40C0" w:rsidRPr="008B40C0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40C0">
        <w:rPr>
          <w:rFonts w:ascii="Times New Roman" w:hAnsi="Times New Roman"/>
          <w:sz w:val="28"/>
          <w:szCs w:val="28"/>
        </w:rPr>
        <w:t>Хозяйственно-питьевое водоснабжение города Гомеля с 2012 года осуществляется из подземных источников и обеспечивается групповыми водозаборами, имеющими артезиански</w:t>
      </w:r>
      <w:r w:rsidR="00136216">
        <w:rPr>
          <w:rFonts w:ascii="Times New Roman" w:hAnsi="Times New Roman"/>
          <w:sz w:val="28"/>
          <w:szCs w:val="28"/>
        </w:rPr>
        <w:t>е</w:t>
      </w:r>
      <w:r w:rsidRPr="008B40C0">
        <w:rPr>
          <w:rFonts w:ascii="Times New Roman" w:hAnsi="Times New Roman"/>
          <w:sz w:val="28"/>
          <w:szCs w:val="28"/>
        </w:rPr>
        <w:t xml:space="preserve"> скважины, качество воды которых позволяет использовать в качестве водоподготовки только обезжелезивание воды. Режим хлорирования с профилактической целью вводится только при неблагоприятных природных факторах либо по эпидемическим показаниям. Также на территории города </w:t>
      </w:r>
      <w:r w:rsidR="00F40D7A">
        <w:rPr>
          <w:rFonts w:ascii="Times New Roman" w:hAnsi="Times New Roman"/>
          <w:sz w:val="28"/>
          <w:szCs w:val="28"/>
        </w:rPr>
        <w:t xml:space="preserve">на период 2021 года </w:t>
      </w:r>
      <w:r w:rsidRPr="008B40C0">
        <w:rPr>
          <w:rFonts w:ascii="Times New Roman" w:hAnsi="Times New Roman"/>
          <w:sz w:val="28"/>
          <w:szCs w:val="28"/>
        </w:rPr>
        <w:t>функциониру</w:t>
      </w:r>
      <w:r w:rsidR="00F40D7A">
        <w:rPr>
          <w:rFonts w:ascii="Times New Roman" w:hAnsi="Times New Roman"/>
          <w:sz w:val="28"/>
          <w:szCs w:val="28"/>
        </w:rPr>
        <w:t>е</w:t>
      </w:r>
      <w:r w:rsidRPr="008B40C0">
        <w:rPr>
          <w:rFonts w:ascii="Times New Roman" w:hAnsi="Times New Roman"/>
          <w:sz w:val="28"/>
          <w:szCs w:val="28"/>
        </w:rPr>
        <w:t>т 2</w:t>
      </w:r>
      <w:r w:rsidR="00136216">
        <w:rPr>
          <w:rFonts w:ascii="Times New Roman" w:hAnsi="Times New Roman"/>
          <w:sz w:val="28"/>
          <w:szCs w:val="28"/>
        </w:rPr>
        <w:t>4</w:t>
      </w:r>
      <w:r w:rsidRPr="008B40C0">
        <w:rPr>
          <w:rFonts w:ascii="Times New Roman" w:hAnsi="Times New Roman"/>
          <w:sz w:val="28"/>
          <w:szCs w:val="28"/>
        </w:rPr>
        <w:t xml:space="preserve"> ведомственных водозабор</w:t>
      </w:r>
      <w:r w:rsidR="00136216">
        <w:rPr>
          <w:rFonts w:ascii="Times New Roman" w:hAnsi="Times New Roman"/>
          <w:sz w:val="28"/>
          <w:szCs w:val="28"/>
        </w:rPr>
        <w:t>а</w:t>
      </w:r>
      <w:r w:rsidRPr="008B40C0">
        <w:rPr>
          <w:rFonts w:ascii="Times New Roman" w:hAnsi="Times New Roman"/>
          <w:sz w:val="28"/>
          <w:szCs w:val="28"/>
        </w:rPr>
        <w:t xml:space="preserve">, осуществляющих подачу воды на различные объекты ведомственной принадлежности. На все действующие водозаборы разработаны и согласованы в установленном порядке проекты зон санитарной охраны водоисточников и рабочие программы контроля за качеством воды. </w:t>
      </w:r>
    </w:p>
    <w:p w14:paraId="5BC6C9C7" w14:textId="4A23BA15" w:rsidR="00B902B9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B40C0">
        <w:rPr>
          <w:rFonts w:ascii="Times New Roman" w:hAnsi="Times New Roman"/>
          <w:sz w:val="28"/>
          <w:szCs w:val="28"/>
        </w:rPr>
        <w:lastRenderedPageBreak/>
        <w:t xml:space="preserve">При этом показатели незначительно различаются по районам города, что обусловлено природным качеством воды артезианских скважин и содержанием в ней солей жесткости. </w:t>
      </w:r>
      <w:r>
        <w:rPr>
          <w:rFonts w:ascii="Times New Roman" w:hAnsi="Times New Roman"/>
          <w:sz w:val="28"/>
          <w:szCs w:val="28"/>
        </w:rPr>
        <w:t xml:space="preserve"> </w:t>
      </w:r>
      <w:r w:rsidR="00B902B9" w:rsidRPr="002644F9">
        <w:rPr>
          <w:rFonts w:ascii="Times New Roman" w:hAnsi="Times New Roman"/>
          <w:sz w:val="28"/>
          <w:szCs w:val="28"/>
        </w:rPr>
        <w:t>Для оценки каче</w:t>
      </w:r>
      <w:r w:rsidR="00B902B9">
        <w:rPr>
          <w:rFonts w:ascii="Times New Roman" w:hAnsi="Times New Roman"/>
          <w:sz w:val="28"/>
          <w:szCs w:val="28"/>
        </w:rPr>
        <w:t xml:space="preserve">ства питьевой воды города </w:t>
      </w:r>
      <w:r w:rsidR="00464089">
        <w:rPr>
          <w:rFonts w:ascii="Times New Roman" w:hAnsi="Times New Roman"/>
          <w:sz w:val="28"/>
          <w:szCs w:val="28"/>
        </w:rPr>
        <w:t>Гомеля</w:t>
      </w:r>
      <w:r w:rsidR="00B902B9">
        <w:rPr>
          <w:rFonts w:ascii="Times New Roman" w:hAnsi="Times New Roman"/>
          <w:sz w:val="28"/>
          <w:szCs w:val="28"/>
        </w:rPr>
        <w:t>, регулярно проводится</w:t>
      </w:r>
      <w:r w:rsidR="00B902B9" w:rsidRPr="002644F9">
        <w:rPr>
          <w:rFonts w:ascii="Times New Roman" w:hAnsi="Times New Roman"/>
          <w:sz w:val="28"/>
          <w:szCs w:val="28"/>
        </w:rPr>
        <w:t xml:space="preserve"> отбор проб воды из источников и сетей централизованного </w:t>
      </w:r>
      <w:r w:rsidR="00B902B9">
        <w:rPr>
          <w:rFonts w:ascii="Times New Roman" w:hAnsi="Times New Roman"/>
          <w:sz w:val="28"/>
          <w:szCs w:val="28"/>
        </w:rPr>
        <w:t xml:space="preserve">и децентрализованного </w:t>
      </w:r>
      <w:r w:rsidR="00B902B9" w:rsidRPr="002644F9">
        <w:rPr>
          <w:rFonts w:ascii="Times New Roman" w:hAnsi="Times New Roman"/>
          <w:sz w:val="28"/>
          <w:szCs w:val="28"/>
        </w:rPr>
        <w:t xml:space="preserve">водоснабжения для исследования по микробиологическим и </w:t>
      </w:r>
      <w:r w:rsidR="00B902B9">
        <w:rPr>
          <w:rFonts w:ascii="Times New Roman" w:hAnsi="Times New Roman"/>
          <w:sz w:val="28"/>
          <w:szCs w:val="28"/>
        </w:rPr>
        <w:t>санитарно</w:t>
      </w:r>
      <w:r w:rsidR="00B902B9" w:rsidRPr="002644F9">
        <w:rPr>
          <w:rFonts w:ascii="Times New Roman" w:hAnsi="Times New Roman"/>
          <w:sz w:val="28"/>
          <w:szCs w:val="28"/>
        </w:rPr>
        <w:t>-химическим показателям</w:t>
      </w:r>
      <w:r w:rsidR="00B902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71E8A4E" w14:textId="1E10917F" w:rsidR="002F7E5D" w:rsidRDefault="00B902B9" w:rsidP="00AF1972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за период с 201</w:t>
      </w:r>
      <w:r w:rsidR="00F8293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по 2021</w:t>
      </w:r>
      <w:r w:rsidR="00F829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гг. </w:t>
      </w:r>
      <w:r w:rsidR="00136216">
        <w:rPr>
          <w:rFonts w:ascii="Times New Roman" w:hAnsi="Times New Roman"/>
          <w:sz w:val="28"/>
          <w:szCs w:val="28"/>
        </w:rPr>
        <w:t>х</w:t>
      </w:r>
      <w:r w:rsidR="00136216" w:rsidRPr="00136216">
        <w:rPr>
          <w:rFonts w:ascii="Times New Roman" w:hAnsi="Times New Roman"/>
          <w:sz w:val="28"/>
          <w:szCs w:val="28"/>
        </w:rPr>
        <w:t>озяйственно-питьево</w:t>
      </w:r>
      <w:r w:rsidR="00136216">
        <w:rPr>
          <w:rFonts w:ascii="Times New Roman" w:hAnsi="Times New Roman"/>
          <w:sz w:val="28"/>
          <w:szCs w:val="28"/>
        </w:rPr>
        <w:t>го</w:t>
      </w:r>
      <w:r w:rsidR="00136216" w:rsidRPr="00136216">
        <w:rPr>
          <w:rFonts w:ascii="Times New Roman" w:hAnsi="Times New Roman"/>
          <w:sz w:val="28"/>
          <w:szCs w:val="28"/>
        </w:rPr>
        <w:t xml:space="preserve"> водоснабжени</w:t>
      </w:r>
      <w:r w:rsidR="00AD2A09">
        <w:rPr>
          <w:rFonts w:ascii="Times New Roman" w:hAnsi="Times New Roman"/>
          <w:sz w:val="28"/>
          <w:szCs w:val="28"/>
        </w:rPr>
        <w:t>е</w:t>
      </w:r>
      <w:r w:rsidR="00136216">
        <w:rPr>
          <w:rFonts w:ascii="Times New Roman" w:hAnsi="Times New Roman"/>
          <w:sz w:val="28"/>
          <w:szCs w:val="28"/>
        </w:rPr>
        <w:t xml:space="preserve"> </w:t>
      </w:r>
      <w:r w:rsidR="00136216" w:rsidRPr="00136216">
        <w:rPr>
          <w:rFonts w:ascii="Times New Roman" w:hAnsi="Times New Roman"/>
          <w:sz w:val="28"/>
          <w:szCs w:val="28"/>
        </w:rPr>
        <w:t>города Гомеля</w:t>
      </w:r>
      <w:r w:rsidR="00AD2A09">
        <w:rPr>
          <w:rFonts w:ascii="Times New Roman" w:hAnsi="Times New Roman"/>
          <w:sz w:val="28"/>
          <w:szCs w:val="28"/>
        </w:rPr>
        <w:t xml:space="preserve"> </w:t>
      </w:r>
      <w:r w:rsidR="00AD2A09" w:rsidRPr="00AD2A09">
        <w:rPr>
          <w:rFonts w:ascii="Times New Roman" w:hAnsi="Times New Roman"/>
          <w:sz w:val="28"/>
          <w:szCs w:val="28"/>
        </w:rPr>
        <w:t xml:space="preserve">по санитарно-химическим показателям </w:t>
      </w:r>
      <w:r w:rsidR="00136216" w:rsidRPr="00136216">
        <w:rPr>
          <w:rFonts w:ascii="Times New Roman" w:hAnsi="Times New Roman"/>
          <w:sz w:val="28"/>
          <w:szCs w:val="28"/>
        </w:rPr>
        <w:t xml:space="preserve">характеризуется удовлетворительным качеством и </w:t>
      </w:r>
      <w:r w:rsidR="00AD2A09">
        <w:rPr>
          <w:rFonts w:ascii="Times New Roman" w:hAnsi="Times New Roman"/>
          <w:sz w:val="28"/>
          <w:szCs w:val="28"/>
        </w:rPr>
        <w:t>тенденцией к снижению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AD2A09">
        <w:rPr>
          <w:rFonts w:ascii="Times New Roman" w:hAnsi="Times New Roman"/>
          <w:sz w:val="28"/>
          <w:szCs w:val="28"/>
        </w:rPr>
        <w:t xml:space="preserve">количества удельных проб, не соответствующих гигиеническим нормативам </w:t>
      </w:r>
      <w:r>
        <w:rPr>
          <w:rFonts w:ascii="Times New Roman" w:hAnsi="Times New Roman"/>
          <w:sz w:val="28"/>
          <w:szCs w:val="28"/>
        </w:rPr>
        <w:t>(</w:t>
      </w:r>
      <w:r w:rsidR="00221351">
        <w:rPr>
          <w:rFonts w:ascii="Times New Roman" w:hAnsi="Times New Roman"/>
          <w:sz w:val="28"/>
          <w:szCs w:val="28"/>
        </w:rPr>
        <w:t xml:space="preserve">табл. </w:t>
      </w:r>
      <w:r w:rsidR="00AF1972">
        <w:rPr>
          <w:rFonts w:ascii="Times New Roman" w:hAnsi="Times New Roman"/>
          <w:sz w:val="28"/>
          <w:szCs w:val="28"/>
        </w:rPr>
        <w:t xml:space="preserve">1). </w:t>
      </w:r>
    </w:p>
    <w:p w14:paraId="7BC1F2B7" w14:textId="13B34FB7" w:rsidR="002F7E5D" w:rsidRPr="0086571B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86571B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 w:rsidR="004746BC">
        <w:rPr>
          <w:rFonts w:ascii="Times New Roman" w:hAnsi="Times New Roman"/>
          <w:bCs/>
          <w:sz w:val="24"/>
          <w:szCs w:val="24"/>
        </w:rPr>
        <w:t>7</w:t>
      </w:r>
      <w:r w:rsidRPr="0086571B">
        <w:rPr>
          <w:rFonts w:ascii="Times New Roman" w:hAnsi="Times New Roman"/>
          <w:bCs/>
          <w:sz w:val="24"/>
          <w:szCs w:val="24"/>
        </w:rPr>
        <w:t xml:space="preserve"> </w:t>
      </w:r>
      <w:r w:rsidR="004746BC">
        <w:rPr>
          <w:rFonts w:ascii="Times New Roman" w:hAnsi="Times New Roman"/>
          <w:bCs/>
          <w:sz w:val="24"/>
          <w:szCs w:val="24"/>
        </w:rPr>
        <w:t>–</w:t>
      </w:r>
      <w:r w:rsidRPr="0086571B">
        <w:rPr>
          <w:rFonts w:ascii="Times New Roman" w:hAnsi="Times New Roman"/>
          <w:bCs/>
          <w:sz w:val="24"/>
          <w:szCs w:val="24"/>
        </w:rPr>
        <w:t xml:space="preserve"> 2021</w:t>
      </w:r>
      <w:r w:rsidR="004746BC">
        <w:rPr>
          <w:rFonts w:ascii="Times New Roman" w:hAnsi="Times New Roman"/>
          <w:bCs/>
          <w:sz w:val="24"/>
          <w:szCs w:val="24"/>
        </w:rPr>
        <w:t xml:space="preserve"> </w:t>
      </w:r>
      <w:r w:rsidRPr="0086571B">
        <w:rPr>
          <w:rFonts w:ascii="Times New Roman" w:hAnsi="Times New Roman"/>
          <w:bCs/>
          <w:sz w:val="24"/>
          <w:szCs w:val="24"/>
        </w:rPr>
        <w:t xml:space="preserve">гг. </w:t>
      </w:r>
      <w:r w:rsidR="004746BC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Pr="0086571B">
        <w:rPr>
          <w:rFonts w:ascii="Times New Roman" w:hAnsi="Times New Roman"/>
          <w:bCs/>
          <w:sz w:val="24"/>
          <w:szCs w:val="24"/>
        </w:rPr>
        <w:t xml:space="preserve">г. </w:t>
      </w:r>
      <w:r w:rsidR="008B40C0">
        <w:rPr>
          <w:rFonts w:ascii="Times New Roman" w:hAnsi="Times New Roman"/>
          <w:bCs/>
          <w:sz w:val="24"/>
          <w:szCs w:val="24"/>
        </w:rPr>
        <w:t>Гомеля</w:t>
      </w:r>
      <w:r w:rsidRPr="0086571B">
        <w:rPr>
          <w:rFonts w:ascii="Times New Roman" w:hAnsi="Times New Roman"/>
          <w:bCs/>
          <w:sz w:val="24"/>
          <w:szCs w:val="24"/>
        </w:rPr>
        <w:t>, %</w:t>
      </w:r>
    </w:p>
    <w:p w14:paraId="490438FD" w14:textId="77777777" w:rsidR="00B902B9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3656"/>
        <w:gridCol w:w="3656"/>
      </w:tblGrid>
      <w:tr w:rsidR="00AD2A09" w:rsidRPr="00405302" w14:paraId="5FDAC022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C1ED4BD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75D436CA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10" w:type="pct"/>
          </w:tcPr>
          <w:p w14:paraId="6946E562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D2A09" w:rsidRPr="00405302" w14:paraId="7949EBF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609C8E4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206CCC4A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11,05</w:t>
            </w:r>
          </w:p>
        </w:tc>
        <w:tc>
          <w:tcPr>
            <w:tcW w:w="1910" w:type="pct"/>
          </w:tcPr>
          <w:p w14:paraId="08E5F739" w14:textId="77777777" w:rsidR="00AD2A09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63,4</w:t>
            </w:r>
          </w:p>
        </w:tc>
      </w:tr>
      <w:tr w:rsidR="00AD2A09" w:rsidRPr="00405302" w14:paraId="7FC6961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23EF6882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32891905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1910" w:type="pct"/>
          </w:tcPr>
          <w:p w14:paraId="5091ADD5" w14:textId="77777777" w:rsidR="00AD2A09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62,6</w:t>
            </w:r>
          </w:p>
        </w:tc>
      </w:tr>
      <w:tr w:rsidR="00AD2A09" w:rsidRPr="00405302" w14:paraId="32493208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007A29FD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69A972A6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10" w:type="pct"/>
          </w:tcPr>
          <w:p w14:paraId="24A03CCC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61,9</w:t>
            </w:r>
          </w:p>
        </w:tc>
      </w:tr>
      <w:tr w:rsidR="00AD2A09" w:rsidRPr="00405302" w14:paraId="57DB4AE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3D11212B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5532344E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910" w:type="pct"/>
          </w:tcPr>
          <w:p w14:paraId="020D6B55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42,8</w:t>
            </w:r>
          </w:p>
        </w:tc>
      </w:tr>
      <w:tr w:rsidR="00AD2A09" w:rsidRPr="00405302" w14:paraId="6F8D0EA7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12D68F5E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4C46B9C7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910" w:type="pct"/>
          </w:tcPr>
          <w:p w14:paraId="5051DCB6" w14:textId="77777777" w:rsidR="00AD2A09" w:rsidRPr="00405302" w:rsidRDefault="00AD2A09" w:rsidP="007212F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42,1</w:t>
            </w:r>
          </w:p>
        </w:tc>
      </w:tr>
    </w:tbl>
    <w:p w14:paraId="01CE2985" w14:textId="4A388C79" w:rsidR="00B902B9" w:rsidRDefault="00405302" w:rsidP="00E01B3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0123D5">
        <w:rPr>
          <w:rFonts w:ascii="Times New Roman" w:hAnsi="Times New Roman"/>
          <w:sz w:val="28"/>
          <w:szCs w:val="28"/>
        </w:rPr>
        <w:t>Н</w:t>
      </w:r>
      <w:r w:rsidR="00B902B9" w:rsidRPr="000123D5">
        <w:rPr>
          <w:rFonts w:ascii="Times New Roman" w:hAnsi="Times New Roman"/>
          <w:sz w:val="28"/>
          <w:szCs w:val="28"/>
        </w:rPr>
        <w:t xml:space="preserve">аблюдается </w:t>
      </w:r>
      <w:r w:rsidRPr="000123D5">
        <w:rPr>
          <w:rFonts w:ascii="Times New Roman" w:hAnsi="Times New Roman"/>
          <w:sz w:val="28"/>
          <w:szCs w:val="28"/>
        </w:rPr>
        <w:t>неустойчивая динамика</w:t>
      </w:r>
      <w:r w:rsidR="00B902B9" w:rsidRPr="000123D5">
        <w:rPr>
          <w:rFonts w:ascii="Times New Roman" w:hAnsi="Times New Roman"/>
          <w:sz w:val="28"/>
          <w:szCs w:val="28"/>
        </w:rPr>
        <w:t xml:space="preserve"> удельного веса проб воды из коммунального водопровода, не отвечающих гигиеническим нормативам по </w:t>
      </w:r>
      <w:r w:rsidR="00AF1972">
        <w:rPr>
          <w:rFonts w:ascii="Times New Roman" w:hAnsi="Times New Roman"/>
          <w:sz w:val="28"/>
          <w:szCs w:val="28"/>
        </w:rPr>
        <w:t xml:space="preserve">микробиологическим показателям </w:t>
      </w:r>
      <w:r w:rsidR="00B902B9" w:rsidRPr="000123D5">
        <w:rPr>
          <w:rFonts w:ascii="Times New Roman" w:hAnsi="Times New Roman"/>
          <w:sz w:val="28"/>
          <w:szCs w:val="28"/>
        </w:rPr>
        <w:t>(табл</w:t>
      </w:r>
      <w:r w:rsidRPr="000123D5">
        <w:rPr>
          <w:rFonts w:ascii="Times New Roman" w:hAnsi="Times New Roman"/>
          <w:sz w:val="28"/>
          <w:szCs w:val="28"/>
        </w:rPr>
        <w:t>.</w:t>
      </w:r>
      <w:r w:rsidR="00B902B9" w:rsidRPr="000123D5">
        <w:rPr>
          <w:rFonts w:ascii="Times New Roman" w:hAnsi="Times New Roman"/>
          <w:sz w:val="28"/>
          <w:szCs w:val="28"/>
        </w:rPr>
        <w:t xml:space="preserve"> </w:t>
      </w:r>
      <w:r w:rsidR="00AF1972">
        <w:rPr>
          <w:rFonts w:ascii="Times New Roman" w:hAnsi="Times New Roman"/>
          <w:sz w:val="28"/>
          <w:szCs w:val="28"/>
        </w:rPr>
        <w:t>2</w:t>
      </w:r>
      <w:r w:rsidR="00B902B9" w:rsidRPr="000123D5">
        <w:rPr>
          <w:rFonts w:ascii="Times New Roman" w:hAnsi="Times New Roman"/>
          <w:sz w:val="28"/>
          <w:szCs w:val="28"/>
        </w:rPr>
        <w:t>).</w:t>
      </w:r>
    </w:p>
    <w:p w14:paraId="1D150D1A" w14:textId="53A37515" w:rsidR="00405302" w:rsidRDefault="00405302" w:rsidP="00405302">
      <w:pPr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C86051C" w14:textId="43855448" w:rsidR="0076484A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405302">
        <w:rPr>
          <w:rFonts w:ascii="Times New Roman" w:hAnsi="Times New Roman"/>
          <w:bCs/>
        </w:rPr>
        <w:t xml:space="preserve">Таблица </w:t>
      </w:r>
      <w:r w:rsidR="00AF1972">
        <w:rPr>
          <w:rFonts w:ascii="Times New Roman" w:hAnsi="Times New Roman"/>
          <w:bCs/>
        </w:rPr>
        <w:t>2</w:t>
      </w:r>
      <w:r w:rsidRPr="00405302">
        <w:rPr>
          <w:rFonts w:ascii="Times New Roman" w:hAnsi="Times New Roman"/>
          <w:bCs/>
        </w:rPr>
        <w:t>.</w:t>
      </w:r>
      <w:r w:rsidRPr="00405302">
        <w:rPr>
          <w:rFonts w:ascii="Times New Roman" w:hAnsi="Times New Roman"/>
          <w:bCs/>
          <w:sz w:val="28"/>
          <w:szCs w:val="28"/>
        </w:rPr>
        <w:t xml:space="preserve"> </w:t>
      </w:r>
      <w:r w:rsidRPr="00405302">
        <w:rPr>
          <w:rFonts w:ascii="Times New Roman" w:hAnsi="Times New Roman"/>
          <w:bCs/>
        </w:rPr>
        <w:t xml:space="preserve">Удельный вес проб, не соответствующих гигиеническим нормативам, </w:t>
      </w:r>
    </w:p>
    <w:p w14:paraId="3F6FB800" w14:textId="0BA699CC" w:rsidR="00405302" w:rsidRPr="00405302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405302">
        <w:rPr>
          <w:rFonts w:ascii="Times New Roman" w:hAnsi="Times New Roman"/>
          <w:bCs/>
        </w:rPr>
        <w:t>по микробиологическим показателям за 201</w:t>
      </w:r>
      <w:r>
        <w:rPr>
          <w:rFonts w:ascii="Times New Roman" w:hAnsi="Times New Roman"/>
          <w:bCs/>
        </w:rPr>
        <w:t>7</w:t>
      </w:r>
      <w:r w:rsidRPr="00405302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–</w:t>
      </w:r>
      <w:r w:rsidRPr="00405302">
        <w:rPr>
          <w:rFonts w:ascii="Times New Roman" w:hAnsi="Times New Roman"/>
          <w:bCs/>
        </w:rPr>
        <w:t xml:space="preserve"> 2021</w:t>
      </w:r>
      <w:r>
        <w:rPr>
          <w:rFonts w:ascii="Times New Roman" w:hAnsi="Times New Roman"/>
          <w:bCs/>
        </w:rPr>
        <w:t xml:space="preserve"> </w:t>
      </w:r>
      <w:r w:rsidRPr="00405302">
        <w:rPr>
          <w:rFonts w:ascii="Times New Roman" w:hAnsi="Times New Roman"/>
          <w:bCs/>
        </w:rPr>
        <w:t xml:space="preserve">гг. </w:t>
      </w:r>
      <w:r>
        <w:rPr>
          <w:rFonts w:ascii="Times New Roman" w:hAnsi="Times New Roman"/>
          <w:bCs/>
        </w:rPr>
        <w:t>на территории</w:t>
      </w:r>
      <w:r w:rsidRPr="00405302">
        <w:rPr>
          <w:rFonts w:ascii="Times New Roman" w:hAnsi="Times New Roman"/>
          <w:bCs/>
        </w:rPr>
        <w:t xml:space="preserve"> г. </w:t>
      </w:r>
      <w:r w:rsidR="00AF1972">
        <w:rPr>
          <w:rFonts w:ascii="Times New Roman" w:hAnsi="Times New Roman"/>
          <w:bCs/>
        </w:rPr>
        <w:t>Гомеля</w:t>
      </w:r>
      <w:r w:rsidRPr="00405302">
        <w:rPr>
          <w:rFonts w:ascii="Times New Roman" w:hAnsi="Times New Roman"/>
          <w:bCs/>
        </w:rPr>
        <w:t>,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3807"/>
        <w:gridCol w:w="3685"/>
      </w:tblGrid>
      <w:tr w:rsidR="00AF1972" w:rsidRPr="00405302" w14:paraId="107662CB" w14:textId="77777777" w:rsidTr="00AF1972">
        <w:trPr>
          <w:trHeight w:val="630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7014" w14:textId="3AA5BDB4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37433" w14:textId="4D0B3ACC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A690" w14:textId="77D7F7D4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F1972" w:rsidRPr="00405302" w14:paraId="76164F8A" w14:textId="77777777" w:rsidTr="00A75495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95BD" w14:textId="709FCBD1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2EB4" w14:textId="652C4485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8E54" w14:textId="2DFFB7F0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405302" w14:paraId="0962862F" w14:textId="77777777" w:rsidTr="00A75495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49F5" w14:textId="28811EF2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1A57" w14:textId="45F03627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4962" w14:textId="4107420E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405302" w14:paraId="013124CE" w14:textId="77777777" w:rsidTr="00A75495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C5D" w14:textId="51C8BCD1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B39B" w14:textId="395DC514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2784" w14:textId="08BAAF43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405302" w14:paraId="209157FF" w14:textId="77777777" w:rsidTr="00A75495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929B" w14:textId="11CD2D65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1EC1" w14:textId="1C4E216B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E8" w14:textId="4074CE01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405302" w14:paraId="3B91130A" w14:textId="77777777" w:rsidTr="00A75495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9154" w14:textId="63E1B9DC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30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620" w14:textId="608D398B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CE5D3" w14:textId="140033CA" w:rsidR="00AF1972" w:rsidRPr="00405302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A42A8B9" w14:textId="77777777" w:rsidR="00B902B9" w:rsidRDefault="00B902B9" w:rsidP="00E01B36">
      <w:pPr>
        <w:ind w:firstLine="567"/>
        <w:jc w:val="center"/>
        <w:rPr>
          <w:rFonts w:ascii="Times New Roman" w:hAnsi="Times New Roman"/>
          <w:b/>
        </w:rPr>
      </w:pPr>
    </w:p>
    <w:p w14:paraId="5CD0A4C3" w14:textId="2098BA77" w:rsidR="00831BF5" w:rsidRPr="0076484A" w:rsidRDefault="00405302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B5BAF" w:rsidRPr="0076484A">
        <w:rPr>
          <w:rFonts w:ascii="Times New Roman" w:hAnsi="Times New Roman" w:cs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 w:rsidR="0076484A">
        <w:rPr>
          <w:rFonts w:ascii="Times New Roman" w:hAnsi="Times New Roman" w:cs="Times New Roman"/>
          <w:sz w:val="28"/>
          <w:szCs w:val="28"/>
        </w:rPr>
        <w:t>.</w:t>
      </w:r>
    </w:p>
    <w:p w14:paraId="008EEA38" w14:textId="2062053A" w:rsidR="00831BF5" w:rsidRPr="004F2F59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F59">
        <w:rPr>
          <w:rFonts w:ascii="Times New Roman" w:hAnsi="Times New Roman" w:cs="Times New Roman"/>
          <w:sz w:val="28"/>
          <w:szCs w:val="28"/>
        </w:rPr>
        <w:t>Проб</w:t>
      </w:r>
      <w:r>
        <w:rPr>
          <w:rFonts w:ascii="Times New Roman" w:hAnsi="Times New Roman" w:cs="Times New Roman"/>
          <w:sz w:val="28"/>
          <w:szCs w:val="28"/>
        </w:rPr>
        <w:t xml:space="preserve"> воды питьевой</w:t>
      </w:r>
      <w:r w:rsidRPr="004F2F59">
        <w:rPr>
          <w:rFonts w:ascii="Times New Roman" w:hAnsi="Times New Roman" w:cs="Times New Roman"/>
          <w:sz w:val="28"/>
          <w:szCs w:val="28"/>
        </w:rPr>
        <w:t>, не соотве</w:t>
      </w:r>
      <w:r>
        <w:rPr>
          <w:rFonts w:ascii="Times New Roman" w:hAnsi="Times New Roman" w:cs="Times New Roman"/>
          <w:sz w:val="28"/>
          <w:szCs w:val="28"/>
        </w:rPr>
        <w:t xml:space="preserve">тствующих гигиеническим нормативам по содержанию 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иодид</w:t>
      </w:r>
      <w:r>
        <w:rPr>
          <w:rFonts w:ascii="Times New Roman" w:hAnsi="Times New Roman" w:cs="Times New Roman"/>
          <w:sz w:val="28"/>
          <w:szCs w:val="28"/>
          <w:lang w:bidi="ru-RU"/>
        </w:rPr>
        <w:t>ов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, хлорид</w:t>
      </w:r>
      <w:r>
        <w:rPr>
          <w:rFonts w:ascii="Times New Roman" w:hAnsi="Times New Roman" w:cs="Times New Roman"/>
          <w:sz w:val="28"/>
          <w:szCs w:val="28"/>
          <w:lang w:bidi="ru-RU"/>
        </w:rPr>
        <w:t>ов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, фтор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, нитрат</w:t>
      </w:r>
      <w:r>
        <w:rPr>
          <w:rFonts w:ascii="Times New Roman" w:hAnsi="Times New Roman" w:cs="Times New Roman"/>
          <w:sz w:val="28"/>
          <w:szCs w:val="28"/>
          <w:lang w:bidi="ru-RU"/>
        </w:rPr>
        <w:t>ов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, аммиак</w:t>
      </w:r>
      <w:r>
        <w:rPr>
          <w:rFonts w:ascii="Times New Roman" w:hAnsi="Times New Roman" w:cs="Times New Roman"/>
          <w:sz w:val="28"/>
          <w:szCs w:val="28"/>
          <w:lang w:bidi="ru-RU"/>
        </w:rPr>
        <w:t>а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>, жесткост</w:t>
      </w:r>
      <w:r>
        <w:rPr>
          <w:rFonts w:ascii="Times New Roman" w:hAnsi="Times New Roman" w:cs="Times New Roman"/>
          <w:sz w:val="28"/>
          <w:szCs w:val="28"/>
          <w:lang w:bidi="ru-RU"/>
        </w:rPr>
        <w:t>и</w:t>
      </w:r>
      <w:r w:rsidRPr="004F2F59">
        <w:rPr>
          <w:rFonts w:ascii="Times New Roman" w:hAnsi="Times New Roman" w:cs="Times New Roman"/>
          <w:sz w:val="28"/>
          <w:szCs w:val="28"/>
          <w:lang w:bidi="ru-RU"/>
        </w:rPr>
        <w:t xml:space="preserve"> общая, бор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а на территории города </w:t>
      </w:r>
      <w:r w:rsidR="00497A20">
        <w:rPr>
          <w:rFonts w:ascii="Times New Roman" w:hAnsi="Times New Roman" w:cs="Times New Roman"/>
          <w:sz w:val="28"/>
          <w:szCs w:val="28"/>
          <w:lang w:bidi="ru-RU"/>
        </w:rPr>
        <w:t>Гомеля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1CFC6A59" w14:textId="77777777" w:rsidR="00B65F3D" w:rsidRDefault="00B65F3D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658692" w14:textId="540189C2" w:rsidR="008F1F56" w:rsidRPr="008F1F56" w:rsidRDefault="00B669B7" w:rsidP="00E01B3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Качество атмосферного воздуха. </w:t>
      </w:r>
    </w:p>
    <w:p w14:paraId="4C61D017" w14:textId="48473788" w:rsidR="00D95987" w:rsidRPr="00D95987" w:rsidRDefault="00D95987" w:rsidP="00D9598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5987">
        <w:rPr>
          <w:rFonts w:ascii="Times New Roman" w:hAnsi="Times New Roman"/>
          <w:sz w:val="28"/>
          <w:szCs w:val="28"/>
        </w:rPr>
        <w:t>Основные источники загрязнения атмосферного воздуха дислоцируются: в производственной зоне Советского района (ОАО «Гомельский химический завод», ОАО «Гомельский ДСК»,  ОАО «Гомельский литейный завод «</w:t>
      </w:r>
      <w:proofErr w:type="spellStart"/>
      <w:r w:rsidRPr="00D95987">
        <w:rPr>
          <w:rFonts w:ascii="Times New Roman" w:hAnsi="Times New Roman"/>
          <w:sz w:val="28"/>
          <w:szCs w:val="28"/>
        </w:rPr>
        <w:t>Центролит</w:t>
      </w:r>
      <w:proofErr w:type="spellEnd"/>
      <w:r w:rsidRPr="00D95987">
        <w:rPr>
          <w:rFonts w:ascii="Times New Roman" w:hAnsi="Times New Roman"/>
          <w:sz w:val="28"/>
          <w:szCs w:val="28"/>
        </w:rPr>
        <w:t>», ИПУП «ВЕЗА-Г», 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Медпласт</w:t>
      </w:r>
      <w:proofErr w:type="spellEnd"/>
      <w:r w:rsidRPr="00D95987">
        <w:rPr>
          <w:rFonts w:ascii="Times New Roman" w:hAnsi="Times New Roman"/>
          <w:sz w:val="28"/>
          <w:szCs w:val="28"/>
        </w:rPr>
        <w:t>», КУП «</w:t>
      </w:r>
      <w:proofErr w:type="spellStart"/>
      <w:r w:rsidRPr="00D95987">
        <w:rPr>
          <w:rFonts w:ascii="Times New Roman" w:hAnsi="Times New Roman"/>
          <w:sz w:val="28"/>
          <w:szCs w:val="28"/>
        </w:rPr>
        <w:t>Спецкоммунтранс</w:t>
      </w:r>
      <w:proofErr w:type="spellEnd"/>
      <w:r w:rsidRPr="00D95987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Гомельжелезобетон</w:t>
      </w:r>
      <w:proofErr w:type="spellEnd"/>
      <w:r w:rsidRPr="00D95987">
        <w:rPr>
          <w:rFonts w:ascii="Times New Roman" w:hAnsi="Times New Roman"/>
          <w:sz w:val="28"/>
          <w:szCs w:val="28"/>
        </w:rPr>
        <w:t>», ОДО «ДЕЛКОМ-40», ОАО «ДСТ №2» ОАО «ГМФ» Прогресс», ЗАО «Гомельский ВСЗ», 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Милкавита</w:t>
      </w:r>
      <w:proofErr w:type="spellEnd"/>
      <w:r w:rsidRPr="00D95987">
        <w:rPr>
          <w:rFonts w:ascii="Times New Roman" w:hAnsi="Times New Roman"/>
          <w:sz w:val="28"/>
          <w:szCs w:val="28"/>
        </w:rPr>
        <w:t>», завод «</w:t>
      </w:r>
      <w:proofErr w:type="spellStart"/>
      <w:r w:rsidRPr="00D95987">
        <w:rPr>
          <w:rFonts w:ascii="Times New Roman" w:hAnsi="Times New Roman"/>
          <w:sz w:val="28"/>
          <w:szCs w:val="28"/>
        </w:rPr>
        <w:t>Энергооборудование</w:t>
      </w:r>
      <w:proofErr w:type="spellEnd"/>
      <w:r w:rsidRPr="00D95987">
        <w:rPr>
          <w:rFonts w:ascii="Times New Roman" w:hAnsi="Times New Roman"/>
          <w:sz w:val="28"/>
          <w:szCs w:val="28"/>
        </w:rPr>
        <w:t>», ОАО «Гомельский мотороремонтный завод» и другие предприятия,  расположенные в районе  ул. Барыкина – Объездная - Войсковая); северном промышленном узле - СЭЗ «Гомель Ратон», в районе ул. Могилевская (ОАО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ГЗЛиН</w:t>
      </w:r>
      <w:proofErr w:type="spellEnd"/>
      <w:r w:rsidRPr="00D95987">
        <w:rPr>
          <w:rFonts w:ascii="Times New Roman" w:hAnsi="Times New Roman"/>
          <w:sz w:val="28"/>
          <w:szCs w:val="28"/>
        </w:rPr>
        <w:t xml:space="preserve">», ОАО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Гомельстройматериалы</w:t>
      </w:r>
      <w:proofErr w:type="spellEnd"/>
      <w:r>
        <w:rPr>
          <w:rFonts w:ascii="Times New Roman" w:hAnsi="Times New Roman"/>
          <w:sz w:val="28"/>
          <w:szCs w:val="28"/>
        </w:rPr>
        <w:t>», ул. Шос</w:t>
      </w:r>
      <w:r w:rsidRPr="00D95987">
        <w:rPr>
          <w:rFonts w:ascii="Times New Roman" w:hAnsi="Times New Roman"/>
          <w:sz w:val="28"/>
          <w:szCs w:val="28"/>
        </w:rPr>
        <w:t>сейная  - 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Гомсельмаш</w:t>
      </w:r>
      <w:proofErr w:type="spellEnd"/>
      <w:r w:rsidRPr="00D95987">
        <w:rPr>
          <w:rFonts w:ascii="Times New Roman" w:hAnsi="Times New Roman"/>
          <w:sz w:val="28"/>
          <w:szCs w:val="28"/>
        </w:rPr>
        <w:t xml:space="preserve">») в Железнодорожном районе;  в </w:t>
      </w:r>
      <w:proofErr w:type="spellStart"/>
      <w:r w:rsidRPr="00D95987">
        <w:rPr>
          <w:rFonts w:ascii="Times New Roman" w:hAnsi="Times New Roman"/>
          <w:sz w:val="28"/>
          <w:szCs w:val="28"/>
        </w:rPr>
        <w:t>Новобелицком</w:t>
      </w:r>
      <w:proofErr w:type="spellEnd"/>
      <w:r w:rsidRPr="00D95987">
        <w:rPr>
          <w:rFonts w:ascii="Times New Roman" w:hAnsi="Times New Roman"/>
          <w:sz w:val="28"/>
          <w:szCs w:val="28"/>
        </w:rPr>
        <w:t xml:space="preserve"> районе - филиал «</w:t>
      </w:r>
      <w:proofErr w:type="spellStart"/>
      <w:r w:rsidRPr="00D95987">
        <w:rPr>
          <w:rFonts w:ascii="Times New Roman" w:hAnsi="Times New Roman"/>
          <w:sz w:val="28"/>
          <w:szCs w:val="28"/>
        </w:rPr>
        <w:t>Гомельобои</w:t>
      </w:r>
      <w:proofErr w:type="spellEnd"/>
      <w:r w:rsidRPr="00D95987">
        <w:rPr>
          <w:rFonts w:ascii="Times New Roman" w:hAnsi="Times New Roman"/>
          <w:sz w:val="28"/>
          <w:szCs w:val="28"/>
        </w:rPr>
        <w:t>» «ЦБК-</w:t>
      </w:r>
      <w:proofErr w:type="spellStart"/>
      <w:r w:rsidRPr="00D95987">
        <w:rPr>
          <w:rFonts w:ascii="Times New Roman" w:hAnsi="Times New Roman"/>
          <w:sz w:val="28"/>
          <w:szCs w:val="28"/>
        </w:rPr>
        <w:t>Консалт</w:t>
      </w:r>
      <w:proofErr w:type="spellEnd"/>
      <w:r w:rsidRPr="00D95987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D95987">
        <w:rPr>
          <w:rFonts w:ascii="Times New Roman" w:hAnsi="Times New Roman"/>
          <w:sz w:val="28"/>
          <w:szCs w:val="28"/>
        </w:rPr>
        <w:t>Гомельдрев</w:t>
      </w:r>
      <w:proofErr w:type="spellEnd"/>
      <w:r w:rsidRPr="00D95987">
        <w:rPr>
          <w:rFonts w:ascii="Times New Roman" w:hAnsi="Times New Roman"/>
          <w:sz w:val="28"/>
          <w:szCs w:val="28"/>
        </w:rPr>
        <w:t>», ОАО «Гомельский мясокомбинат», ОАО «Гомельский жировой комбинат», ОАО «Гомельский ликероводочный завод «</w:t>
      </w:r>
      <w:proofErr w:type="spellStart"/>
      <w:r w:rsidRPr="00D95987">
        <w:rPr>
          <w:rFonts w:ascii="Times New Roman" w:hAnsi="Times New Roman"/>
          <w:sz w:val="28"/>
          <w:szCs w:val="28"/>
        </w:rPr>
        <w:t>Радамир</w:t>
      </w:r>
      <w:proofErr w:type="spellEnd"/>
      <w:r w:rsidRPr="00D95987">
        <w:rPr>
          <w:rFonts w:ascii="Times New Roman" w:hAnsi="Times New Roman"/>
          <w:sz w:val="28"/>
          <w:szCs w:val="28"/>
        </w:rPr>
        <w:t>» и в центральной части города (ОДО «</w:t>
      </w:r>
      <w:proofErr w:type="spellStart"/>
      <w:r w:rsidRPr="00D95987">
        <w:rPr>
          <w:rFonts w:ascii="Times New Roman" w:hAnsi="Times New Roman"/>
          <w:sz w:val="28"/>
          <w:szCs w:val="28"/>
        </w:rPr>
        <w:t>Вимала</w:t>
      </w:r>
      <w:proofErr w:type="spellEnd"/>
      <w:r w:rsidRPr="00D95987">
        <w:rPr>
          <w:rFonts w:ascii="Times New Roman" w:hAnsi="Times New Roman"/>
          <w:sz w:val="28"/>
          <w:szCs w:val="28"/>
        </w:rPr>
        <w:t xml:space="preserve">», </w:t>
      </w:r>
      <w:r w:rsidR="00654276">
        <w:rPr>
          <w:rFonts w:ascii="Times New Roman" w:hAnsi="Times New Roman"/>
          <w:sz w:val="28"/>
          <w:szCs w:val="28"/>
        </w:rPr>
        <w:t xml:space="preserve">              </w:t>
      </w:r>
      <w:r w:rsidRPr="00D95987">
        <w:rPr>
          <w:rFonts w:ascii="Times New Roman" w:hAnsi="Times New Roman"/>
          <w:sz w:val="28"/>
          <w:szCs w:val="28"/>
        </w:rPr>
        <w:t>ОАО «8</w:t>
      </w:r>
      <w:r w:rsidR="00654276">
        <w:rPr>
          <w:rFonts w:ascii="Times New Roman" w:hAnsi="Times New Roman"/>
          <w:sz w:val="28"/>
          <w:szCs w:val="28"/>
        </w:rPr>
        <w:t xml:space="preserve"> </w:t>
      </w:r>
      <w:r w:rsidRPr="00D95987">
        <w:rPr>
          <w:rFonts w:ascii="Times New Roman" w:hAnsi="Times New Roman"/>
          <w:sz w:val="28"/>
          <w:szCs w:val="28"/>
        </w:rPr>
        <w:t>Марта», ОАО «Станко</w:t>
      </w:r>
      <w:r w:rsidR="00654276">
        <w:rPr>
          <w:rFonts w:ascii="Times New Roman" w:hAnsi="Times New Roman"/>
          <w:sz w:val="28"/>
          <w:szCs w:val="28"/>
        </w:rPr>
        <w:t>-</w:t>
      </w:r>
      <w:r w:rsidRPr="00D95987">
        <w:rPr>
          <w:rFonts w:ascii="Times New Roman" w:hAnsi="Times New Roman"/>
          <w:sz w:val="28"/>
          <w:szCs w:val="28"/>
        </w:rPr>
        <w:t>Гомель», ОАО «Труд» и др.).</w:t>
      </w:r>
    </w:p>
    <w:p w14:paraId="46DC30CE" w14:textId="5F78ECD1" w:rsidR="000512FE" w:rsidRDefault="00D95987" w:rsidP="00D9598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95987">
        <w:rPr>
          <w:rFonts w:ascii="Times New Roman" w:hAnsi="Times New Roman"/>
          <w:sz w:val="28"/>
          <w:szCs w:val="28"/>
        </w:rPr>
        <w:t>Таким образом, крупные источники выбросов вредных веществ в атмосферу расположены в западной и северо-западной частях города. При преобладающих ветрах (западная и юго-западная часть территории города) создаются неблагоприятные метеоусловия, способствующие переносу загрязняющих веществ на жилую территорию Советского и Железнодорожного районов и  восточную часть города.</w:t>
      </w:r>
    </w:p>
    <w:p w14:paraId="183F8862" w14:textId="5DF42AB2" w:rsidR="000512FE" w:rsidRDefault="004F2F59" w:rsidP="00E01B3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данным </w:t>
      </w:r>
      <w:r w:rsidR="00613CCD" w:rsidRPr="00771414">
        <w:rPr>
          <w:rFonts w:ascii="Times New Roman" w:hAnsi="Times New Roman"/>
          <w:sz w:val="28"/>
          <w:szCs w:val="28"/>
        </w:rPr>
        <w:t>стационарных наблюдений</w:t>
      </w:r>
      <w:r w:rsidR="00613CCD">
        <w:rPr>
          <w:rFonts w:ascii="Times New Roman" w:hAnsi="Times New Roman"/>
          <w:bCs/>
          <w:sz w:val="28"/>
          <w:szCs w:val="28"/>
        </w:rPr>
        <w:t xml:space="preserve"> ГУ </w:t>
      </w:r>
      <w:r w:rsidR="00613CCD" w:rsidRPr="00613CCD">
        <w:rPr>
          <w:rFonts w:ascii="Times New Roman" w:hAnsi="Times New Roman"/>
          <w:sz w:val="28"/>
          <w:szCs w:val="28"/>
        </w:rPr>
        <w:t>«Республиканский центр по гидрометеорологии, контролю радиоактивного загрязнения и мониторингу окружающей среды»</w:t>
      </w:r>
      <w:r w:rsidR="00613CCD">
        <w:rPr>
          <w:rFonts w:ascii="Times New Roman" w:hAnsi="Times New Roman"/>
          <w:sz w:val="28"/>
          <w:szCs w:val="28"/>
        </w:rPr>
        <w:t xml:space="preserve">, </w:t>
      </w:r>
      <w:r w:rsidR="000512FE" w:rsidRPr="00771414">
        <w:rPr>
          <w:rFonts w:ascii="Times New Roman" w:hAnsi="Times New Roman"/>
          <w:sz w:val="28"/>
          <w:szCs w:val="28"/>
        </w:rPr>
        <w:t xml:space="preserve">качество атмосферного воздуха соответствовало установленным нормативам ПДК. </w:t>
      </w:r>
      <w:r w:rsidR="006B5339" w:rsidRPr="006B5339">
        <w:rPr>
          <w:rFonts w:ascii="Times New Roman" w:hAnsi="Times New Roman"/>
          <w:sz w:val="28"/>
          <w:szCs w:val="28"/>
        </w:rPr>
        <w:t>В целом по городу максимально-разовые концентрации контролируемых загрязняющих веществ  не превышали установ</w:t>
      </w:r>
      <w:r w:rsidR="006B5339">
        <w:rPr>
          <w:rFonts w:ascii="Times New Roman" w:hAnsi="Times New Roman"/>
          <w:sz w:val="28"/>
          <w:szCs w:val="28"/>
        </w:rPr>
        <w:t xml:space="preserve">ленные гигиенические нормативы. </w:t>
      </w:r>
      <w:r w:rsidR="006B5339" w:rsidRPr="006B5339">
        <w:rPr>
          <w:rFonts w:ascii="Times New Roman" w:hAnsi="Times New Roman"/>
          <w:sz w:val="28"/>
          <w:szCs w:val="28"/>
        </w:rPr>
        <w:t xml:space="preserve">Превышение максимально разовых концентраций по ТЧ-10 (более 150мкг/м³) </w:t>
      </w:r>
      <w:r w:rsidR="006B5339">
        <w:rPr>
          <w:rFonts w:ascii="Times New Roman" w:hAnsi="Times New Roman"/>
          <w:sz w:val="28"/>
          <w:szCs w:val="28"/>
        </w:rPr>
        <w:t>отмечалось в 2018 и 2021 гг., что закономерно связано</w:t>
      </w:r>
      <w:r w:rsidR="006B5339" w:rsidRPr="006B5339">
        <w:rPr>
          <w:rFonts w:ascii="Times New Roman" w:hAnsi="Times New Roman"/>
          <w:sz w:val="28"/>
          <w:szCs w:val="28"/>
        </w:rPr>
        <w:t xml:space="preserve"> с повышением температуры и отсутствием атмосферных осадков, т.е.  с преобладанием сухой и ветряной погоды. </w:t>
      </w:r>
      <w:r w:rsidR="000512FE" w:rsidRPr="00771414">
        <w:rPr>
          <w:rFonts w:ascii="Times New Roman" w:hAnsi="Times New Roman"/>
          <w:sz w:val="28"/>
          <w:szCs w:val="28"/>
        </w:rPr>
        <w:t xml:space="preserve">Уровень загрязнения воздуха азота диоксидом </w:t>
      </w:r>
      <w:r w:rsidR="006B5339">
        <w:rPr>
          <w:rFonts w:ascii="Times New Roman" w:hAnsi="Times New Roman"/>
          <w:sz w:val="28"/>
          <w:szCs w:val="28"/>
        </w:rPr>
        <w:t>не превышает допустимой нормы</w:t>
      </w:r>
      <w:r w:rsidR="000512FE" w:rsidRPr="00771414">
        <w:rPr>
          <w:rFonts w:ascii="Times New Roman" w:hAnsi="Times New Roman"/>
          <w:sz w:val="28"/>
          <w:szCs w:val="28"/>
        </w:rPr>
        <w:t xml:space="preserve">. </w:t>
      </w:r>
    </w:p>
    <w:p w14:paraId="33B4148A" w14:textId="03BBF219" w:rsidR="00671A89" w:rsidRPr="00771414" w:rsidRDefault="00671A89" w:rsidP="00E01B3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>
        <w:rPr>
          <w:rFonts w:ascii="Times New Roman" w:hAnsi="Times New Roman"/>
          <w:sz w:val="28"/>
          <w:szCs w:val="28"/>
        </w:rPr>
        <w:t xml:space="preserve"> </w:t>
      </w:r>
      <w:bookmarkStart w:id="1" w:name="_Hlk111214457"/>
      <w:r w:rsidR="00F27B5D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>
        <w:rPr>
          <w:rFonts w:ascii="Times New Roman" w:hAnsi="Times New Roman"/>
          <w:sz w:val="28"/>
          <w:szCs w:val="28"/>
        </w:rPr>
        <w:t xml:space="preserve">в атмосферном воздухе города </w:t>
      </w:r>
      <w:r w:rsidR="006B5339">
        <w:rPr>
          <w:rFonts w:ascii="Times New Roman" w:hAnsi="Times New Roman"/>
          <w:sz w:val="28"/>
          <w:szCs w:val="28"/>
        </w:rPr>
        <w:t>Гомеля</w:t>
      </w:r>
      <w:r w:rsidR="00F27B5D">
        <w:rPr>
          <w:rFonts w:ascii="Times New Roman" w:hAnsi="Times New Roman"/>
          <w:sz w:val="28"/>
          <w:szCs w:val="28"/>
        </w:rPr>
        <w:t xml:space="preserve"> </w:t>
      </w:r>
      <w:bookmarkEnd w:id="1"/>
      <w:r w:rsidR="00F27B5D">
        <w:rPr>
          <w:rFonts w:ascii="Times New Roman" w:hAnsi="Times New Roman"/>
          <w:sz w:val="28"/>
          <w:szCs w:val="28"/>
        </w:rPr>
        <w:t>не превышает гиг</w:t>
      </w:r>
      <w:r w:rsidR="008D4F66">
        <w:rPr>
          <w:rFonts w:ascii="Times New Roman" w:hAnsi="Times New Roman"/>
          <w:sz w:val="28"/>
          <w:szCs w:val="28"/>
        </w:rPr>
        <w:t>иенически</w:t>
      </w:r>
      <w:r w:rsidR="006B5339">
        <w:rPr>
          <w:rFonts w:ascii="Times New Roman" w:hAnsi="Times New Roman"/>
          <w:sz w:val="28"/>
          <w:szCs w:val="28"/>
        </w:rPr>
        <w:t xml:space="preserve">х </w:t>
      </w:r>
      <w:r w:rsidR="008D4F66">
        <w:rPr>
          <w:rFonts w:ascii="Times New Roman" w:hAnsi="Times New Roman"/>
          <w:sz w:val="28"/>
          <w:szCs w:val="28"/>
        </w:rPr>
        <w:t>норматив</w:t>
      </w:r>
      <w:r w:rsidR="006B5339">
        <w:rPr>
          <w:rFonts w:ascii="Times New Roman" w:hAnsi="Times New Roman"/>
          <w:sz w:val="28"/>
          <w:szCs w:val="28"/>
        </w:rPr>
        <w:t>ов</w:t>
      </w:r>
      <w:r w:rsidR="008D4F66">
        <w:rPr>
          <w:rFonts w:ascii="Times New Roman" w:hAnsi="Times New Roman"/>
          <w:sz w:val="28"/>
          <w:szCs w:val="28"/>
        </w:rPr>
        <w:t xml:space="preserve"> (табл. 6).</w:t>
      </w:r>
      <w:r>
        <w:rPr>
          <w:rFonts w:ascii="Times New Roman" w:hAnsi="Times New Roman"/>
          <w:sz w:val="28"/>
          <w:szCs w:val="28"/>
        </w:rPr>
        <w:t xml:space="preserve"> </w:t>
      </w:r>
      <w:r w:rsidR="00F27B5D">
        <w:rPr>
          <w:rFonts w:ascii="Times New Roman" w:hAnsi="Times New Roman"/>
          <w:sz w:val="28"/>
          <w:szCs w:val="28"/>
        </w:rPr>
        <w:t xml:space="preserve"> </w:t>
      </w:r>
    </w:p>
    <w:p w14:paraId="59C0FCD0" w14:textId="77777777" w:rsidR="00332AD0" w:rsidRDefault="00332AD0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43665F" w14:textId="77777777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BB3AAE" w14:textId="77777777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C6FBD4" w14:textId="77777777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B7CCF4" w14:textId="77777777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3E9DC9" w14:textId="77777777" w:rsidR="006B5339" w:rsidRDefault="006B5339" w:rsidP="008D4F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F8DDD9" w14:textId="204232F5" w:rsidR="00344F96" w:rsidRPr="008D4F66" w:rsidRDefault="008D4F66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89236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С</w:t>
      </w:r>
      <w:r w:rsidRPr="008D4F66">
        <w:rPr>
          <w:rFonts w:ascii="Times New Roman" w:hAnsi="Times New Roman" w:cs="Times New Roman"/>
          <w:sz w:val="24"/>
          <w:szCs w:val="24"/>
        </w:rPr>
        <w:t xml:space="preserve">одержание основных контролируемых загрязняющих веществ в атмосферном воздухе города </w:t>
      </w:r>
      <w:r w:rsidR="00360C0F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за 2017-2021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EA5625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Максимальная концентрация, С</w:t>
            </w:r>
          </w:p>
        </w:tc>
        <w:tc>
          <w:tcPr>
            <w:tcW w:w="1869" w:type="dxa"/>
            <w:vAlign w:val="center"/>
          </w:tcPr>
          <w:p w14:paraId="4FA78298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EA5625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57396D" w:rsidRPr="00EA5625" w14:paraId="0CE2B2EA" w14:textId="77777777" w:rsidTr="00FD5D3A">
        <w:tc>
          <w:tcPr>
            <w:tcW w:w="1869" w:type="dxa"/>
            <w:vAlign w:val="center"/>
          </w:tcPr>
          <w:p w14:paraId="7FF4AF3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68F20EF7" w14:textId="7F5F95C1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69" w:type="dxa"/>
            <w:vAlign w:val="center"/>
          </w:tcPr>
          <w:p w14:paraId="2935190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50E390C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3DAF65D7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6C0A7807" w14:textId="77777777" w:rsidTr="00FD5D3A">
        <w:tc>
          <w:tcPr>
            <w:tcW w:w="1869" w:type="dxa"/>
            <w:vAlign w:val="center"/>
          </w:tcPr>
          <w:p w14:paraId="6FF66B4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B7DC247" w14:textId="5BAE79B4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02930F0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5EB3AB2C" w14:textId="72912C9C" w:rsidR="0057396D" w:rsidRPr="00EA5625" w:rsidRDefault="0057396D" w:rsidP="0016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645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69" w:type="dxa"/>
            <w:vAlign w:val="center"/>
          </w:tcPr>
          <w:p w14:paraId="2DBAA2F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7D64C142" w14:textId="77777777" w:rsidTr="00FD5D3A">
        <w:tc>
          <w:tcPr>
            <w:tcW w:w="1869" w:type="dxa"/>
            <w:vAlign w:val="center"/>
          </w:tcPr>
          <w:p w14:paraId="68AB9B61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A74B560" w14:textId="64B0FDC0" w:rsidR="0057396D" w:rsidRPr="00EA5625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69" w:type="dxa"/>
            <w:vAlign w:val="center"/>
          </w:tcPr>
          <w:p w14:paraId="0A5EF540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7F355C3" w14:textId="767A2A98" w:rsidR="0057396D" w:rsidRPr="00EA5625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869" w:type="dxa"/>
            <w:vAlign w:val="center"/>
          </w:tcPr>
          <w:p w14:paraId="4D2E1EE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4D7E4C0C" w14:textId="77777777" w:rsidTr="00FD5D3A">
        <w:tc>
          <w:tcPr>
            <w:tcW w:w="1869" w:type="dxa"/>
            <w:vAlign w:val="center"/>
          </w:tcPr>
          <w:p w14:paraId="1D570168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DDB325" w14:textId="72A8B408" w:rsidR="0057396D" w:rsidRPr="00EA5625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2D2E6D68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6927F5E3" w14:textId="47C10D04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645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3D10EDC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35223850" w14:textId="77777777" w:rsidTr="00FD5D3A">
        <w:tc>
          <w:tcPr>
            <w:tcW w:w="1869" w:type="dxa"/>
            <w:vAlign w:val="center"/>
          </w:tcPr>
          <w:p w14:paraId="01384C05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7C8FF41" w14:textId="144903F2" w:rsidR="0057396D" w:rsidRPr="00EA5625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4F55D9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414749F" w14:textId="6CE83E55" w:rsidR="0057396D" w:rsidRPr="00EA5625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4FCAE0E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EA5625" w14:paraId="71E8A072" w14:textId="77777777" w:rsidTr="00FD5D3A">
        <w:tc>
          <w:tcPr>
            <w:tcW w:w="1869" w:type="dxa"/>
            <w:vAlign w:val="center"/>
          </w:tcPr>
          <w:p w14:paraId="1AF652FB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76DA20BA" w14:textId="39AE51CB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29266C98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4220C1C9" w14:textId="5DE2687E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869" w:type="dxa"/>
            <w:vAlign w:val="center"/>
          </w:tcPr>
          <w:p w14:paraId="7DB70931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1561CEBA" w14:textId="77777777" w:rsidTr="00FD5D3A">
        <w:tc>
          <w:tcPr>
            <w:tcW w:w="1869" w:type="dxa"/>
            <w:vAlign w:val="center"/>
          </w:tcPr>
          <w:p w14:paraId="04603B2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7ACA7692" w14:textId="3EF0C233" w:rsidR="0057396D" w:rsidRPr="00EA5625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69" w:type="dxa"/>
            <w:vAlign w:val="center"/>
          </w:tcPr>
          <w:p w14:paraId="4433C7B5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1815096" w14:textId="1FE37CEA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869" w:type="dxa"/>
            <w:vAlign w:val="center"/>
          </w:tcPr>
          <w:p w14:paraId="28FD383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7D21A78A" w14:textId="77777777" w:rsidTr="00FD5D3A">
        <w:tc>
          <w:tcPr>
            <w:tcW w:w="1869" w:type="dxa"/>
            <w:vAlign w:val="center"/>
          </w:tcPr>
          <w:p w14:paraId="6444730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30FD11D5" w14:textId="7EB25DE2" w:rsidR="0057396D" w:rsidRPr="00EA5625" w:rsidRDefault="008C2D3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vAlign w:val="center"/>
          </w:tcPr>
          <w:p w14:paraId="77A1E6C0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91E53CE" w14:textId="7D670102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869" w:type="dxa"/>
            <w:vAlign w:val="center"/>
          </w:tcPr>
          <w:p w14:paraId="3B81C9A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2DBE2993" w14:textId="77777777" w:rsidTr="00FD5D3A">
        <w:tc>
          <w:tcPr>
            <w:tcW w:w="1869" w:type="dxa"/>
            <w:vAlign w:val="center"/>
          </w:tcPr>
          <w:p w14:paraId="0F2548DB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468A671" w14:textId="4D0F917D" w:rsidR="0057396D" w:rsidRPr="00EA5625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5DC60F5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246A791" w14:textId="5D3E1B1A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3B9712EF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5DCF8630" w14:textId="77777777" w:rsidTr="00FD5D3A">
        <w:tc>
          <w:tcPr>
            <w:tcW w:w="1869" w:type="dxa"/>
            <w:vAlign w:val="center"/>
          </w:tcPr>
          <w:p w14:paraId="734DC291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092E3089" w14:textId="0BAD9D3C" w:rsidR="0057396D" w:rsidRPr="00EA5625" w:rsidRDefault="0096084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4C08B4FC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051410C0" w14:textId="0673F977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6DD34A1F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57396D" w:rsidRPr="00EA5625" w14:paraId="11FB125E" w14:textId="77777777" w:rsidTr="00FD5D3A">
        <w:tc>
          <w:tcPr>
            <w:tcW w:w="1869" w:type="dxa"/>
            <w:vAlign w:val="center"/>
          </w:tcPr>
          <w:p w14:paraId="2CA0596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1E92DABA" w14:textId="747EE34A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869" w:type="dxa"/>
            <w:vAlign w:val="center"/>
          </w:tcPr>
          <w:p w14:paraId="02DDD34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12FF5676" w14:textId="08828D43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869" w:type="dxa"/>
            <w:vAlign w:val="center"/>
          </w:tcPr>
          <w:p w14:paraId="68A4B68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64EEDD48" w14:textId="77777777" w:rsidTr="00FD5D3A">
        <w:tc>
          <w:tcPr>
            <w:tcW w:w="1869" w:type="dxa"/>
            <w:vAlign w:val="center"/>
          </w:tcPr>
          <w:p w14:paraId="67FC51E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5DED5C5" w14:textId="4F7FDB69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869" w:type="dxa"/>
            <w:vAlign w:val="center"/>
          </w:tcPr>
          <w:p w14:paraId="60BBD20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2074A910" w14:textId="4ED4071F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69" w:type="dxa"/>
            <w:vAlign w:val="center"/>
          </w:tcPr>
          <w:p w14:paraId="36869AD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09489B21" w14:textId="77777777" w:rsidTr="00FD5D3A">
        <w:tc>
          <w:tcPr>
            <w:tcW w:w="1869" w:type="dxa"/>
            <w:vAlign w:val="center"/>
          </w:tcPr>
          <w:p w14:paraId="3AABEF5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7108E04C" w14:textId="750392ED" w:rsidR="0057396D" w:rsidRPr="00EA5625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69" w:type="dxa"/>
            <w:vAlign w:val="center"/>
          </w:tcPr>
          <w:p w14:paraId="7C91B6B2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D1ACADD" w14:textId="54A0CF14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69" w:type="dxa"/>
            <w:vAlign w:val="center"/>
          </w:tcPr>
          <w:p w14:paraId="07E57866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6662171E" w14:textId="77777777" w:rsidTr="00FD5D3A">
        <w:tc>
          <w:tcPr>
            <w:tcW w:w="1869" w:type="dxa"/>
            <w:vAlign w:val="center"/>
          </w:tcPr>
          <w:p w14:paraId="4173EBB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725FA09" w14:textId="694D488A" w:rsidR="0057396D" w:rsidRPr="00EA5625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6F5F41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44A25233" w14:textId="2EA91903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223856AE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2121F75D" w14:textId="77777777" w:rsidTr="00FD5D3A">
        <w:tc>
          <w:tcPr>
            <w:tcW w:w="1869" w:type="dxa"/>
            <w:vAlign w:val="center"/>
          </w:tcPr>
          <w:p w14:paraId="5C1DC5CB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7D39EC29" w14:textId="50291C53" w:rsidR="0057396D" w:rsidRPr="00EA5625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869" w:type="dxa"/>
            <w:vAlign w:val="center"/>
          </w:tcPr>
          <w:p w14:paraId="3225E4EB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2CBE74E" w14:textId="16F0D8B0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  <w:vAlign w:val="center"/>
          </w:tcPr>
          <w:p w14:paraId="137596AC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57396D" w:rsidRPr="00EA5625" w14:paraId="293E17C1" w14:textId="77777777" w:rsidTr="00FD5D3A">
        <w:tc>
          <w:tcPr>
            <w:tcW w:w="1869" w:type="dxa"/>
            <w:vAlign w:val="center"/>
          </w:tcPr>
          <w:p w14:paraId="52EEC1C8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2C8CFD95" w14:textId="72A1AF62" w:rsidR="0057396D" w:rsidRPr="00EA5625" w:rsidRDefault="00360C0F" w:rsidP="00360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869" w:type="dxa"/>
            <w:vAlign w:val="center"/>
          </w:tcPr>
          <w:p w14:paraId="37E9147F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03C41E0A" w14:textId="33F7E666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15C1073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2FE47015" w14:textId="77777777" w:rsidTr="00FD5D3A">
        <w:tc>
          <w:tcPr>
            <w:tcW w:w="1869" w:type="dxa"/>
            <w:vAlign w:val="center"/>
          </w:tcPr>
          <w:p w14:paraId="4E2213FD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0C65B8B0" w14:textId="2CB94C3D" w:rsidR="0057396D" w:rsidRPr="00EA5625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356B015E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5204D49" w14:textId="712E411F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2341D711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10B93EBB" w14:textId="77777777" w:rsidTr="00FD5D3A">
        <w:tc>
          <w:tcPr>
            <w:tcW w:w="1869" w:type="dxa"/>
            <w:vAlign w:val="center"/>
          </w:tcPr>
          <w:p w14:paraId="69ACA55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F5051BA" w14:textId="3556F991" w:rsidR="0057396D" w:rsidRPr="00EA5625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675C12D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524C1D92" w14:textId="689B3C86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4D1744DA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2416F5DE" w14:textId="77777777" w:rsidTr="00FD5D3A">
        <w:tc>
          <w:tcPr>
            <w:tcW w:w="1869" w:type="dxa"/>
            <w:vAlign w:val="center"/>
          </w:tcPr>
          <w:p w14:paraId="2DA8561D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FC69A2" w14:textId="0B08FB98" w:rsidR="0057396D" w:rsidRPr="00EA5625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476D3030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42DE6E17" w14:textId="5A2C86B3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6A323B39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EA5625" w14:paraId="68CB37A8" w14:textId="77777777" w:rsidTr="00FD5D3A">
        <w:tc>
          <w:tcPr>
            <w:tcW w:w="1869" w:type="dxa"/>
            <w:vAlign w:val="center"/>
          </w:tcPr>
          <w:p w14:paraId="1FE2F84D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15C73B8" w14:textId="2E256188" w:rsidR="0057396D" w:rsidRPr="00EA5625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  <w:tc>
          <w:tcPr>
            <w:tcW w:w="1869" w:type="dxa"/>
            <w:vAlign w:val="center"/>
          </w:tcPr>
          <w:p w14:paraId="32D03A34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7955A6FE" w14:textId="413B6563" w:rsidR="0057396D" w:rsidRPr="00EA5625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9" w:type="dxa"/>
            <w:vAlign w:val="center"/>
          </w:tcPr>
          <w:p w14:paraId="65F450C3" w14:textId="77777777" w:rsidR="0057396D" w:rsidRPr="00EA5625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6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D27680" w14:textId="77777777" w:rsidR="009A3652" w:rsidRDefault="009A3652" w:rsidP="00E01B36">
      <w:pPr>
        <w:rPr>
          <w:rFonts w:ascii="Times New Roman" w:hAnsi="Times New Roman" w:cs="Times New Roman"/>
          <w:sz w:val="28"/>
          <w:szCs w:val="28"/>
        </w:rPr>
      </w:pPr>
    </w:p>
    <w:p w14:paraId="70484D94" w14:textId="1B633FC0" w:rsidR="006168F5" w:rsidRPr="00657F3A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68F5">
        <w:rPr>
          <w:rFonts w:ascii="Times New Roman" w:hAnsi="Times New Roman" w:cs="Times New Roman"/>
          <w:b/>
          <w:bCs/>
          <w:sz w:val="28"/>
          <w:szCs w:val="28"/>
        </w:rPr>
        <w:t>Качество пищевых продуктов</w:t>
      </w:r>
      <w:r w:rsidR="006168F5" w:rsidRPr="006168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>
        <w:rPr>
          <w:b/>
          <w:bCs/>
        </w:rPr>
        <w:t xml:space="preserve"> </w:t>
      </w:r>
      <w:r w:rsidR="006168F5" w:rsidRPr="00657F3A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г. </w:t>
      </w:r>
      <w:r w:rsidR="00FA59FE">
        <w:rPr>
          <w:rFonts w:ascii="Times New Roman" w:hAnsi="Times New Roman"/>
          <w:sz w:val="28"/>
          <w:szCs w:val="28"/>
        </w:rPr>
        <w:t>Гомеля</w:t>
      </w:r>
      <w:r w:rsidR="006168F5" w:rsidRPr="00657F3A">
        <w:rPr>
          <w:rFonts w:ascii="Times New Roman" w:hAnsi="Times New Roman"/>
          <w:sz w:val="28"/>
          <w:szCs w:val="28"/>
        </w:rPr>
        <w:t>, по микробиологическим показателям за 201</w:t>
      </w:r>
      <w:r w:rsidR="000140F6">
        <w:rPr>
          <w:rFonts w:ascii="Times New Roman" w:hAnsi="Times New Roman"/>
          <w:sz w:val="28"/>
          <w:szCs w:val="28"/>
        </w:rPr>
        <w:t>7</w:t>
      </w:r>
      <w:r w:rsidR="006168F5" w:rsidRPr="00657F3A">
        <w:rPr>
          <w:rFonts w:ascii="Times New Roman" w:hAnsi="Times New Roman"/>
          <w:sz w:val="28"/>
          <w:szCs w:val="28"/>
        </w:rPr>
        <w:t>-20</w:t>
      </w:r>
      <w:r w:rsidR="00FA59FE">
        <w:rPr>
          <w:rFonts w:ascii="Times New Roman" w:hAnsi="Times New Roman"/>
          <w:sz w:val="28"/>
          <w:szCs w:val="28"/>
        </w:rPr>
        <w:t>19</w:t>
      </w:r>
      <w:r w:rsidR="000140F6">
        <w:rPr>
          <w:rFonts w:ascii="Times New Roman" w:hAnsi="Times New Roman"/>
          <w:sz w:val="28"/>
          <w:szCs w:val="28"/>
        </w:rPr>
        <w:t xml:space="preserve"> </w:t>
      </w:r>
      <w:r w:rsidR="006168F5" w:rsidRPr="00657F3A">
        <w:rPr>
          <w:rFonts w:ascii="Times New Roman" w:hAnsi="Times New Roman"/>
          <w:sz w:val="28"/>
          <w:szCs w:val="28"/>
        </w:rPr>
        <w:t>гг. увеличился и составил в 20</w:t>
      </w:r>
      <w:r w:rsidR="00FA59FE">
        <w:rPr>
          <w:rFonts w:ascii="Times New Roman" w:hAnsi="Times New Roman"/>
          <w:sz w:val="28"/>
          <w:szCs w:val="28"/>
        </w:rPr>
        <w:t>19</w:t>
      </w:r>
      <w:r w:rsidR="006168F5" w:rsidRPr="00657F3A">
        <w:rPr>
          <w:rFonts w:ascii="Times New Roman" w:hAnsi="Times New Roman"/>
          <w:sz w:val="28"/>
          <w:szCs w:val="28"/>
        </w:rPr>
        <w:t xml:space="preserve"> году </w:t>
      </w:r>
      <w:r w:rsidR="00FA59FE">
        <w:rPr>
          <w:rFonts w:ascii="Times New Roman" w:hAnsi="Times New Roman"/>
          <w:sz w:val="28"/>
          <w:szCs w:val="28"/>
        </w:rPr>
        <w:t>3</w:t>
      </w:r>
      <w:r w:rsidR="006168F5" w:rsidRPr="00657F3A">
        <w:rPr>
          <w:rFonts w:ascii="Times New Roman" w:hAnsi="Times New Roman"/>
          <w:sz w:val="28"/>
          <w:szCs w:val="28"/>
        </w:rPr>
        <w:t>,2%</w:t>
      </w:r>
      <w:r w:rsidR="006168F5">
        <w:rPr>
          <w:rFonts w:ascii="Times New Roman" w:hAnsi="Times New Roman"/>
          <w:sz w:val="28"/>
          <w:szCs w:val="28"/>
        </w:rPr>
        <w:t xml:space="preserve">, </w:t>
      </w:r>
      <w:r w:rsidR="00FA59FE">
        <w:rPr>
          <w:rFonts w:ascii="Times New Roman" w:hAnsi="Times New Roman"/>
          <w:sz w:val="28"/>
          <w:szCs w:val="28"/>
        </w:rPr>
        <w:t>а к 2021 году снизился до 1,6%</w:t>
      </w:r>
      <w:r w:rsidR="006168F5" w:rsidRPr="00657F3A">
        <w:rPr>
          <w:rFonts w:ascii="Times New Roman" w:hAnsi="Times New Roman"/>
          <w:sz w:val="28"/>
          <w:szCs w:val="28"/>
        </w:rPr>
        <w:t>.</w:t>
      </w:r>
    </w:p>
    <w:p w14:paraId="20D51849" w14:textId="4F0F1CC6" w:rsidR="006168F5" w:rsidRPr="002C1773" w:rsidRDefault="000140F6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="006168F5" w:rsidRPr="002C1773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</w:t>
      </w:r>
      <w:proofErr w:type="spellStart"/>
      <w:r w:rsidR="006168F5" w:rsidRPr="002C1773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="006168F5" w:rsidRPr="002C17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68F5" w:rsidRPr="002C1773">
        <w:rPr>
          <w:rFonts w:ascii="Times New Roman" w:hAnsi="Times New Roman"/>
          <w:sz w:val="28"/>
          <w:szCs w:val="28"/>
        </w:rPr>
        <w:t>патулина</w:t>
      </w:r>
      <w:proofErr w:type="spellEnd"/>
      <w:r w:rsidR="006168F5" w:rsidRPr="002C1773">
        <w:rPr>
          <w:rFonts w:ascii="Times New Roman" w:hAnsi="Times New Roman"/>
          <w:sz w:val="28"/>
          <w:szCs w:val="28"/>
        </w:rPr>
        <w:t xml:space="preserve"> в продуктах питания, вырабатываемых и реализуемых в г. </w:t>
      </w:r>
      <w:r w:rsidR="00FA59FE">
        <w:rPr>
          <w:rFonts w:ascii="Times New Roman" w:hAnsi="Times New Roman"/>
          <w:sz w:val="28"/>
          <w:szCs w:val="28"/>
        </w:rPr>
        <w:t>Гомеле</w:t>
      </w:r>
      <w:r w:rsidR="006168F5" w:rsidRPr="002C1773">
        <w:rPr>
          <w:rFonts w:ascii="Times New Roman" w:hAnsi="Times New Roman"/>
          <w:sz w:val="28"/>
          <w:szCs w:val="28"/>
        </w:rPr>
        <w:t xml:space="preserve">, </w:t>
      </w:r>
      <w:r w:rsidR="00FA59FE">
        <w:rPr>
          <w:rFonts w:ascii="Times New Roman" w:hAnsi="Times New Roman"/>
          <w:sz w:val="28"/>
          <w:szCs w:val="28"/>
        </w:rPr>
        <w:t>в 2019-2021 гг. регистрировалось превышение допустимого уровня нитратов</w:t>
      </w:r>
      <w:r w:rsidR="006168F5" w:rsidRPr="002C1773">
        <w:rPr>
          <w:rFonts w:ascii="Times New Roman" w:hAnsi="Times New Roman"/>
          <w:sz w:val="28"/>
          <w:szCs w:val="28"/>
        </w:rPr>
        <w:t xml:space="preserve"> (</w:t>
      </w:r>
      <w:r w:rsidR="00FA59FE">
        <w:rPr>
          <w:rFonts w:ascii="Times New Roman" w:hAnsi="Times New Roman"/>
          <w:sz w:val="28"/>
          <w:szCs w:val="28"/>
        </w:rPr>
        <w:t>в 2019 году – 6,9%, в 2020 году – 3,8%, в 2021 году – 11,1%</w:t>
      </w:r>
      <w:r w:rsidR="006168F5" w:rsidRPr="002C1773">
        <w:rPr>
          <w:rFonts w:ascii="Times New Roman" w:hAnsi="Times New Roman"/>
          <w:sz w:val="28"/>
          <w:szCs w:val="28"/>
        </w:rPr>
        <w:t xml:space="preserve">). </w:t>
      </w:r>
    </w:p>
    <w:p w14:paraId="635119E7" w14:textId="6C880B99" w:rsidR="00BE6A47" w:rsidRDefault="000F0064" w:rsidP="00D10705">
      <w:pPr>
        <w:pStyle w:val="11"/>
        <w:shd w:val="clear" w:color="auto" w:fill="auto"/>
        <w:ind w:firstLine="567"/>
        <w:jc w:val="both"/>
      </w:pPr>
      <w:r w:rsidRPr="000F0064">
        <w:rPr>
          <w:b/>
          <w:bCs/>
        </w:rPr>
        <w:t>Загрязненность почв</w:t>
      </w:r>
      <w:r w:rsidR="00FD2295">
        <w:rPr>
          <w:b/>
          <w:bCs/>
        </w:rPr>
        <w:t xml:space="preserve">. </w:t>
      </w:r>
      <w:r w:rsidR="00BE6A47" w:rsidRPr="00E07114">
        <w:t xml:space="preserve">Почва как элемент биосферы имеет важное значение в формировании </w:t>
      </w:r>
      <w:r w:rsidR="00BE6A47">
        <w:t>здоровья населения и поддержания</w:t>
      </w:r>
      <w:r w:rsidR="00BE6A47" w:rsidRPr="00E07114">
        <w:t xml:space="preserve"> экологического благополучия. Защита ее от загрязнения являетс</w:t>
      </w:r>
      <w:r w:rsidR="00BE6A47">
        <w:t>я важной гигиенической задачей</w:t>
      </w:r>
      <w:r w:rsidR="00BE6A47" w:rsidRPr="00E07114">
        <w:t>.</w:t>
      </w:r>
      <w:r w:rsidR="00D10705">
        <w:t xml:space="preserve"> </w:t>
      </w:r>
      <w:r w:rsidR="00BE6A47" w:rsidRPr="001147FF">
        <w:t>Оценка степени загрязнения почв</w:t>
      </w:r>
      <w:r w:rsidR="00BE6A47">
        <w:t>ы г</w:t>
      </w:r>
      <w:r w:rsidR="00A45293">
        <w:t>орода</w:t>
      </w:r>
      <w:r w:rsidR="00BE6A47">
        <w:t xml:space="preserve"> </w:t>
      </w:r>
      <w:r w:rsidR="00D10705">
        <w:t>Гомеля</w:t>
      </w:r>
      <w:r w:rsidR="00BE6A47" w:rsidRPr="001147FF">
        <w:t xml:space="preserve"> проводится на основании лабораторных исследований проб, отбираемых в жилом секторе в зонах влияния промпредприятий, полигонов твердых коммунальных отходов, </w:t>
      </w:r>
      <w:r w:rsidR="00BE6A47" w:rsidRPr="001147FF">
        <w:lastRenderedPageBreak/>
        <w:t xml:space="preserve">транспортных магистралей, детских дошкольных учреждениях, зонах рекреации. </w:t>
      </w:r>
    </w:p>
    <w:p w14:paraId="4B5799F9" w14:textId="1729CE07" w:rsidR="00637BB6" w:rsidRDefault="0039565E" w:rsidP="00D10705">
      <w:pPr>
        <w:pStyle w:val="11"/>
        <w:shd w:val="clear" w:color="auto" w:fill="auto"/>
        <w:ind w:firstLine="567"/>
        <w:jc w:val="both"/>
      </w:pPr>
      <w:r>
        <w:t>Мониторинг</w:t>
      </w:r>
      <w:r>
        <w:tab/>
        <w:t>почв</w:t>
      </w:r>
      <w:r>
        <w:tab/>
        <w:t>проводится</w:t>
      </w:r>
      <w:r>
        <w:tab/>
        <w:t xml:space="preserve">в </w:t>
      </w:r>
      <w:r w:rsidR="00637BB6" w:rsidRPr="00637BB6">
        <w:t>контрольных точках: в селитебной зоне, в т.ч. на территории детских учреждений, в рекреационной зоне, в зоне санитарной охраны водозаборов (в 46 точках по бактериологическим показателям, в 70 точках на гельминты, в 45 точках по санитарно-химическим показателям, в т.ч. в рекреационной зоне на пляжах «Центральный», «</w:t>
      </w:r>
      <w:proofErr w:type="spellStart"/>
      <w:r w:rsidR="00637BB6" w:rsidRPr="00637BB6">
        <w:t>Новобелицкий</w:t>
      </w:r>
      <w:proofErr w:type="spellEnd"/>
      <w:r w:rsidR="00637BB6" w:rsidRPr="00637BB6">
        <w:t>», «Западный» Советского района, «</w:t>
      </w:r>
      <w:proofErr w:type="spellStart"/>
      <w:r w:rsidR="00637BB6" w:rsidRPr="00637BB6">
        <w:t>Роповский</w:t>
      </w:r>
      <w:proofErr w:type="spellEnd"/>
      <w:r w:rsidR="00637BB6" w:rsidRPr="00637BB6">
        <w:t>», «Прудковский», «</w:t>
      </w:r>
      <w:proofErr w:type="spellStart"/>
      <w:r w:rsidR="00637BB6" w:rsidRPr="00637BB6">
        <w:t>Волотовской</w:t>
      </w:r>
      <w:proofErr w:type="spellEnd"/>
      <w:r w:rsidR="00637BB6" w:rsidRPr="00637BB6">
        <w:t>», «Озерный», на водоемах оз. «</w:t>
      </w:r>
      <w:proofErr w:type="spellStart"/>
      <w:r w:rsidR="00637BB6" w:rsidRPr="00637BB6">
        <w:t>Любенское</w:t>
      </w:r>
      <w:proofErr w:type="spellEnd"/>
      <w:r w:rsidR="00637BB6" w:rsidRPr="00637BB6">
        <w:t>», «Каскад озер № 1» по ул. П. Бровки, «Ка</w:t>
      </w:r>
      <w:r>
        <w:t xml:space="preserve">скад озер № 2» по ул. П. </w:t>
      </w:r>
      <w:r w:rsidR="00637BB6" w:rsidRPr="00637BB6">
        <w:t>Бровки; в санитарно-защитных зонах водозаборов «Центральный», «Ипуть», «</w:t>
      </w:r>
      <w:proofErr w:type="spellStart"/>
      <w:r w:rsidR="00637BB6" w:rsidRPr="00637BB6">
        <w:t>Сож</w:t>
      </w:r>
      <w:proofErr w:type="spellEnd"/>
      <w:r w:rsidR="00637BB6" w:rsidRPr="00637BB6">
        <w:t>», «</w:t>
      </w:r>
      <w:proofErr w:type="spellStart"/>
      <w:r w:rsidR="00637BB6" w:rsidRPr="00637BB6">
        <w:t>Кореневский</w:t>
      </w:r>
      <w:proofErr w:type="spellEnd"/>
      <w:r w:rsidR="00637BB6" w:rsidRPr="00637BB6">
        <w:t xml:space="preserve">», «Юго-западный»); в зоне влияния транспортной магистрали  (ул. Фрунзе, 4, пр. Речицкий, 2, ул. Советская, 97, корпус 5, ул. </w:t>
      </w:r>
      <w:proofErr w:type="spellStart"/>
      <w:r w:rsidR="00637BB6" w:rsidRPr="00637BB6">
        <w:t>Старочерниговская</w:t>
      </w:r>
      <w:proofErr w:type="spellEnd"/>
      <w:r w:rsidR="00637BB6" w:rsidRPr="00637BB6">
        <w:t>, 50); в зоне влияния пром</w:t>
      </w:r>
      <w:r>
        <w:t>предприятий по ул. Рабочая, 19; ул. Никольская, 24</w:t>
      </w:r>
      <w:r w:rsidR="00637BB6" w:rsidRPr="00637BB6">
        <w:t>; в местах захоронения бытовых отходов (</w:t>
      </w:r>
      <w:r>
        <w:t>полигон</w:t>
      </w:r>
      <w:r w:rsidR="00637BB6" w:rsidRPr="00637BB6">
        <w:t xml:space="preserve"> ТБО по пр. Речицкий).</w:t>
      </w:r>
    </w:p>
    <w:p w14:paraId="63EFD116" w14:textId="653595DA" w:rsidR="00BE6A47" w:rsidRDefault="00BE6A47" w:rsidP="00637BB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лабораторных исследований</w:t>
      </w:r>
      <w:r w:rsidR="004D36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</w:t>
      </w:r>
      <w:r w:rsidR="00A45293">
        <w:rPr>
          <w:rFonts w:ascii="Times New Roman" w:hAnsi="Times New Roman"/>
          <w:sz w:val="28"/>
          <w:szCs w:val="28"/>
        </w:rPr>
        <w:t>ы</w:t>
      </w:r>
      <w:r w:rsidR="004D36B7">
        <w:rPr>
          <w:rFonts w:ascii="Times New Roman" w:hAnsi="Times New Roman"/>
          <w:sz w:val="28"/>
          <w:szCs w:val="28"/>
        </w:rPr>
        <w:t xml:space="preserve"> почвы </w:t>
      </w:r>
      <w:r>
        <w:rPr>
          <w:rFonts w:ascii="Times New Roman" w:hAnsi="Times New Roman"/>
          <w:sz w:val="28"/>
          <w:szCs w:val="28"/>
        </w:rPr>
        <w:t>за 201</w:t>
      </w:r>
      <w:r w:rsidR="00A4529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-20</w:t>
      </w:r>
      <w:r w:rsidR="004D36B7">
        <w:rPr>
          <w:rFonts w:ascii="Times New Roman" w:hAnsi="Times New Roman"/>
          <w:sz w:val="28"/>
          <w:szCs w:val="28"/>
        </w:rPr>
        <w:t>19</w:t>
      </w:r>
      <w:r w:rsidR="00A45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гг. соответствовал</w:t>
      </w:r>
      <w:r w:rsidR="00A4529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4D36B7">
        <w:rPr>
          <w:rFonts w:ascii="Times New Roman" w:hAnsi="Times New Roman"/>
          <w:sz w:val="28"/>
          <w:szCs w:val="28"/>
        </w:rPr>
        <w:t>установленным</w:t>
      </w:r>
      <w:r>
        <w:rPr>
          <w:rFonts w:ascii="Times New Roman" w:hAnsi="Times New Roman"/>
          <w:sz w:val="28"/>
          <w:szCs w:val="28"/>
        </w:rPr>
        <w:t xml:space="preserve"> нормативам.</w:t>
      </w:r>
      <w:r w:rsidR="004D36B7">
        <w:rPr>
          <w:rFonts w:ascii="Times New Roman" w:hAnsi="Times New Roman"/>
          <w:sz w:val="28"/>
          <w:szCs w:val="28"/>
        </w:rPr>
        <w:t xml:space="preserve"> В 2020 году </w:t>
      </w:r>
      <w:r w:rsidR="004D36B7" w:rsidRPr="004D36B7">
        <w:rPr>
          <w:rFonts w:ascii="Times New Roman" w:hAnsi="Times New Roman"/>
          <w:sz w:val="28"/>
          <w:szCs w:val="28"/>
        </w:rPr>
        <w:t xml:space="preserve">установлено </w:t>
      </w:r>
      <w:r w:rsidR="004D36B7">
        <w:rPr>
          <w:rFonts w:ascii="Times New Roman" w:hAnsi="Times New Roman"/>
          <w:sz w:val="28"/>
          <w:szCs w:val="28"/>
        </w:rPr>
        <w:t>н</w:t>
      </w:r>
      <w:r w:rsidR="004D36B7" w:rsidRPr="004D36B7">
        <w:rPr>
          <w:rFonts w:ascii="Times New Roman" w:hAnsi="Times New Roman"/>
          <w:sz w:val="28"/>
          <w:szCs w:val="28"/>
        </w:rPr>
        <w:t>есоответствие гигиеническим нормативам в 29,72% по санитарно-х</w:t>
      </w:r>
      <w:r w:rsidR="004D36B7">
        <w:rPr>
          <w:rFonts w:ascii="Times New Roman" w:hAnsi="Times New Roman"/>
          <w:sz w:val="28"/>
          <w:szCs w:val="28"/>
        </w:rPr>
        <w:t xml:space="preserve">имическим показателям, в 21,73% - </w:t>
      </w:r>
      <w:r w:rsidR="004D36B7" w:rsidRPr="004D36B7">
        <w:rPr>
          <w:rFonts w:ascii="Times New Roman" w:hAnsi="Times New Roman"/>
          <w:sz w:val="28"/>
          <w:szCs w:val="28"/>
        </w:rPr>
        <w:t>по гельминтологическим показателям; несоответстви</w:t>
      </w:r>
      <w:r w:rsidR="004D36B7">
        <w:rPr>
          <w:rFonts w:ascii="Times New Roman" w:hAnsi="Times New Roman"/>
          <w:sz w:val="28"/>
          <w:szCs w:val="28"/>
        </w:rPr>
        <w:t>я</w:t>
      </w:r>
      <w:r w:rsidR="004D36B7" w:rsidRPr="004D36B7">
        <w:rPr>
          <w:rFonts w:ascii="Times New Roman" w:hAnsi="Times New Roman"/>
          <w:sz w:val="28"/>
          <w:szCs w:val="28"/>
        </w:rPr>
        <w:t xml:space="preserve"> по бактериологическим показателям не установлено.</w:t>
      </w:r>
      <w:r w:rsidR="005F2CD4">
        <w:rPr>
          <w:rFonts w:ascii="Times New Roman" w:hAnsi="Times New Roman"/>
          <w:sz w:val="28"/>
          <w:szCs w:val="28"/>
        </w:rPr>
        <w:t xml:space="preserve"> В 2021 году </w:t>
      </w:r>
      <w:r w:rsidR="005F2CD4" w:rsidRPr="005F2CD4">
        <w:rPr>
          <w:rFonts w:ascii="Times New Roman" w:hAnsi="Times New Roman"/>
          <w:sz w:val="28"/>
          <w:szCs w:val="28"/>
        </w:rPr>
        <w:t xml:space="preserve">установлено </w:t>
      </w:r>
      <w:r w:rsidR="005F2CD4">
        <w:rPr>
          <w:rFonts w:ascii="Times New Roman" w:hAnsi="Times New Roman"/>
          <w:sz w:val="28"/>
          <w:szCs w:val="28"/>
        </w:rPr>
        <w:t>н</w:t>
      </w:r>
      <w:r w:rsidR="005F2CD4" w:rsidRPr="005F2CD4">
        <w:rPr>
          <w:rFonts w:ascii="Times New Roman" w:hAnsi="Times New Roman"/>
          <w:sz w:val="28"/>
          <w:szCs w:val="28"/>
        </w:rPr>
        <w:t>есоответствие гигиеническим нормативам в 31,11% по санитарно-хи</w:t>
      </w:r>
      <w:r w:rsidR="005F2CD4">
        <w:rPr>
          <w:rFonts w:ascii="Times New Roman" w:hAnsi="Times New Roman"/>
          <w:sz w:val="28"/>
          <w:szCs w:val="28"/>
        </w:rPr>
        <w:t xml:space="preserve">мическим показателям, в 22,85% - </w:t>
      </w:r>
      <w:r w:rsidR="005F2CD4" w:rsidRPr="005F2CD4">
        <w:rPr>
          <w:rFonts w:ascii="Times New Roman" w:hAnsi="Times New Roman"/>
          <w:sz w:val="28"/>
          <w:szCs w:val="28"/>
        </w:rPr>
        <w:t>по г</w:t>
      </w:r>
      <w:r w:rsidR="005F2CD4">
        <w:rPr>
          <w:rFonts w:ascii="Times New Roman" w:hAnsi="Times New Roman"/>
          <w:sz w:val="28"/>
          <w:szCs w:val="28"/>
        </w:rPr>
        <w:t xml:space="preserve">ельминтологическим показателям, в 10,8% - </w:t>
      </w:r>
      <w:r w:rsidR="005F2CD4" w:rsidRPr="005F2CD4">
        <w:rPr>
          <w:rFonts w:ascii="Times New Roman" w:hAnsi="Times New Roman"/>
          <w:sz w:val="28"/>
          <w:szCs w:val="28"/>
        </w:rPr>
        <w:t>по бактериологическим показателям</w:t>
      </w:r>
      <w:r w:rsidR="005F2CD4">
        <w:rPr>
          <w:rFonts w:ascii="Times New Roman" w:hAnsi="Times New Roman"/>
          <w:sz w:val="28"/>
          <w:szCs w:val="28"/>
        </w:rPr>
        <w:t>.</w:t>
      </w:r>
    </w:p>
    <w:p w14:paraId="48E604F8" w14:textId="5CBDB960" w:rsidR="00A45293" w:rsidRDefault="00A45293" w:rsidP="00FD5D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F90D4" w14:textId="07EA3074" w:rsidR="00C86CFB" w:rsidRPr="00C86CFB" w:rsidRDefault="000F0064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0064">
        <w:rPr>
          <w:rFonts w:ascii="Times New Roman" w:hAnsi="Times New Roman" w:cs="Times New Roman"/>
          <w:b/>
          <w:bCs/>
          <w:sz w:val="28"/>
          <w:szCs w:val="28"/>
        </w:rPr>
        <w:t>Качество среды по физическим факторам</w:t>
      </w:r>
      <w:r w:rsidR="004361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86CFB" w:rsidRPr="00C86CFB">
        <w:rPr>
          <w:rFonts w:ascii="Times New Roman" w:hAnsi="Times New Roman" w:cs="Times New Roman"/>
          <w:sz w:val="28"/>
          <w:szCs w:val="28"/>
        </w:rPr>
        <w:t>С целью достижения индикаторных</w:t>
      </w:r>
      <w:r w:rsidR="00C86CFB">
        <w:rPr>
          <w:rFonts w:ascii="Times New Roman" w:hAnsi="Times New Roman" w:cs="Times New Roman"/>
          <w:sz w:val="28"/>
          <w:szCs w:val="28"/>
        </w:rPr>
        <w:t xml:space="preserve"> показателей эффективности госу</w:t>
      </w:r>
      <w:r w:rsidR="00C86CFB" w:rsidRPr="00C86CFB">
        <w:rPr>
          <w:rFonts w:ascii="Times New Roman" w:hAnsi="Times New Roman" w:cs="Times New Roman"/>
          <w:sz w:val="28"/>
          <w:szCs w:val="28"/>
        </w:rPr>
        <w:t>дарственного санитарного надзора и в рамках Целей устойчивого развития (ЦУР) в текущем году дана оценка фонового шума 12 территорий города, выполнены лабораторные исследования шума в жилых районах на 9 основных автомагистралях города.</w:t>
      </w:r>
    </w:p>
    <w:p w14:paraId="1123E1AC" w14:textId="5671C7BC" w:rsidR="00C86CFB" w:rsidRPr="00C86CFB" w:rsidRDefault="00C86CFB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Среди факторов физической прир</w:t>
      </w:r>
      <w:r>
        <w:rPr>
          <w:rFonts w:ascii="Times New Roman" w:hAnsi="Times New Roman" w:cs="Times New Roman"/>
          <w:sz w:val="28"/>
          <w:szCs w:val="28"/>
        </w:rPr>
        <w:t>оды наиболее гигиенически значи</w:t>
      </w:r>
      <w:r w:rsidRPr="00C86CFB">
        <w:rPr>
          <w:rFonts w:ascii="Times New Roman" w:hAnsi="Times New Roman" w:cs="Times New Roman"/>
          <w:sz w:val="28"/>
          <w:szCs w:val="28"/>
        </w:rPr>
        <w:t>мыми для здоровья населения г. Гомеля является шум (индикаторные показатели ЦУР 1.39).</w:t>
      </w:r>
    </w:p>
    <w:p w14:paraId="28952FFE" w14:textId="77777777" w:rsidR="00C86CFB" w:rsidRPr="00C86CFB" w:rsidRDefault="00C86CFB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 xml:space="preserve">Основными источниками шумового загрязнения в г. Гомеле являются автомагистрали, железнодорожный транспорт и промышленные предприятия. </w:t>
      </w:r>
    </w:p>
    <w:p w14:paraId="4DD5F0B0" w14:textId="20AE576F" w:rsidR="000F0064" w:rsidRDefault="00C86CFB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>Государственным санитарным надзором   осуществлялся контроль уровней шума  в зонах влияния 12 промышленных предприятий, вносящих наибольший вклад в формирование шумового загрязнения и оказывающих влияние на расположенную вблизи жилую застройку; в 35 контрольных точках  селитебной зоны, прилегающей  к улицам с  интенсивным  движением автотранспорта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FB">
        <w:rPr>
          <w:rFonts w:ascii="Times New Roman" w:hAnsi="Times New Roman" w:cs="Times New Roman"/>
          <w:sz w:val="28"/>
          <w:szCs w:val="28"/>
        </w:rPr>
        <w:t xml:space="preserve">(в районах расположения улиц  Интернациональная, Кирова, Красная,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Докутович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Федюнинского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 xml:space="preserve">, Ефремова, Лепешинского, Крупской, Мазурова,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Головацкого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Огоренко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 xml:space="preserve">, Свиридова, </w:t>
      </w:r>
      <w:r w:rsidRPr="00C86CFB">
        <w:rPr>
          <w:rFonts w:ascii="Times New Roman" w:hAnsi="Times New Roman" w:cs="Times New Roman"/>
          <w:sz w:val="28"/>
          <w:szCs w:val="28"/>
        </w:rPr>
        <w:lastRenderedPageBreak/>
        <w:t xml:space="preserve">Барыкина, Советская, Ильича, Оськина, Жемчужная,  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Пенязькова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>, Косарева, проспекта Речицкий, проспекта Космонавтов, проспект Победы и др.)</w:t>
      </w:r>
      <w:r w:rsidR="007F158B">
        <w:rPr>
          <w:rFonts w:ascii="Times New Roman" w:hAnsi="Times New Roman" w:cs="Times New Roman"/>
          <w:sz w:val="28"/>
          <w:szCs w:val="28"/>
        </w:rPr>
        <w:t>.</w:t>
      </w:r>
    </w:p>
    <w:p w14:paraId="5B5D10F1" w14:textId="10EC7A60" w:rsidR="00C86CFB" w:rsidRDefault="00C86CFB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 xml:space="preserve">В целом по городу превышения ПДУ регистрируются  на основных автомагистралях города Гомеля (удельный вес измерений с превышением предельно-допустимых уровней шума - ПДУ, приведен в таблице </w:t>
      </w:r>
      <w:r w:rsidR="00396071">
        <w:rPr>
          <w:rFonts w:ascii="Times New Roman" w:hAnsi="Times New Roman" w:cs="Times New Roman"/>
          <w:sz w:val="28"/>
          <w:szCs w:val="28"/>
        </w:rPr>
        <w:t>4</w:t>
      </w:r>
      <w:r w:rsidRPr="00C86CFB">
        <w:rPr>
          <w:rFonts w:ascii="Times New Roman" w:hAnsi="Times New Roman" w:cs="Times New Roman"/>
          <w:sz w:val="28"/>
          <w:szCs w:val="28"/>
        </w:rPr>
        <w:t xml:space="preserve"> в разрезе объектов в динамике с 201</w:t>
      </w:r>
      <w:r w:rsidR="00396071">
        <w:rPr>
          <w:rFonts w:ascii="Times New Roman" w:hAnsi="Times New Roman" w:cs="Times New Roman"/>
          <w:sz w:val="28"/>
          <w:szCs w:val="28"/>
        </w:rPr>
        <w:t>7</w:t>
      </w:r>
      <w:r w:rsidRPr="00C86CFB">
        <w:rPr>
          <w:rFonts w:ascii="Times New Roman" w:hAnsi="Times New Roman" w:cs="Times New Roman"/>
          <w:sz w:val="28"/>
          <w:szCs w:val="28"/>
        </w:rPr>
        <w:t xml:space="preserve"> по 2021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  <w:r w:rsidRPr="00C86CFB">
        <w:rPr>
          <w:rFonts w:ascii="Times New Roman" w:hAnsi="Times New Roman" w:cs="Times New Roman"/>
          <w:sz w:val="28"/>
          <w:szCs w:val="28"/>
        </w:rPr>
        <w:t>).</w:t>
      </w:r>
    </w:p>
    <w:p w14:paraId="30D38970" w14:textId="40DCD366" w:rsidR="00C86CFB" w:rsidRDefault="00C86CFB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6CFB">
        <w:rPr>
          <w:rFonts w:ascii="Times New Roman" w:hAnsi="Times New Roman" w:cs="Times New Roman"/>
          <w:sz w:val="28"/>
          <w:szCs w:val="28"/>
        </w:rPr>
        <w:t xml:space="preserve">Так, в 2021 году уровни шума превышали предельно допустимые значения (ПДУ) от 1 до 18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дБА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 xml:space="preserve"> по ул. Интернациональная,  Севастопольская, Пролетарская, Советская, Кирова, Ильича, </w:t>
      </w:r>
      <w:proofErr w:type="spellStart"/>
      <w:r w:rsidRPr="00C86CFB">
        <w:rPr>
          <w:rFonts w:ascii="Times New Roman" w:hAnsi="Times New Roman" w:cs="Times New Roman"/>
          <w:sz w:val="28"/>
          <w:szCs w:val="28"/>
        </w:rPr>
        <w:t>Волотовская</w:t>
      </w:r>
      <w:proofErr w:type="spellEnd"/>
      <w:r w:rsidRPr="00C86CFB">
        <w:rPr>
          <w:rFonts w:ascii="Times New Roman" w:hAnsi="Times New Roman" w:cs="Times New Roman"/>
          <w:sz w:val="28"/>
          <w:szCs w:val="28"/>
        </w:rPr>
        <w:t>, Барыкина, Свиридова, Оськина,  проспект Космонавтов,  проспект Речицкий, проспект Ленина, проспект Победы и другие.</w:t>
      </w:r>
    </w:p>
    <w:p w14:paraId="08F7EF0E" w14:textId="77777777" w:rsidR="00892363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68817F" w14:textId="267EFF74" w:rsidR="00892363" w:rsidRPr="00892363" w:rsidRDefault="00892363" w:rsidP="00892363">
      <w:pPr>
        <w:jc w:val="both"/>
        <w:rPr>
          <w:rFonts w:ascii="Times New Roman" w:hAnsi="Times New Roman" w:cs="Times New Roman"/>
          <w:sz w:val="24"/>
          <w:szCs w:val="24"/>
        </w:rPr>
      </w:pPr>
      <w:r w:rsidRPr="00892363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915A36">
        <w:rPr>
          <w:rFonts w:ascii="Times New Roman" w:hAnsi="Times New Roman" w:cs="Times New Roman"/>
          <w:sz w:val="24"/>
          <w:szCs w:val="24"/>
        </w:rPr>
        <w:t>Результаты</w:t>
      </w:r>
      <w:r w:rsidRPr="00892363">
        <w:rPr>
          <w:rFonts w:ascii="Times New Roman" w:hAnsi="Times New Roman" w:cs="Times New Roman"/>
          <w:sz w:val="24"/>
          <w:szCs w:val="24"/>
        </w:rPr>
        <w:t xml:space="preserve"> измерений неблагоприятных физических факторов</w:t>
      </w:r>
      <w:r>
        <w:rPr>
          <w:rFonts w:ascii="Times New Roman" w:hAnsi="Times New Roman" w:cs="Times New Roman"/>
          <w:sz w:val="24"/>
          <w:szCs w:val="24"/>
        </w:rPr>
        <w:t xml:space="preserve"> в 2017-2021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456"/>
        <w:gridCol w:w="600"/>
        <w:gridCol w:w="622"/>
        <w:gridCol w:w="636"/>
        <w:gridCol w:w="600"/>
        <w:gridCol w:w="600"/>
        <w:gridCol w:w="456"/>
        <w:gridCol w:w="642"/>
        <w:gridCol w:w="600"/>
        <w:gridCol w:w="411"/>
        <w:gridCol w:w="600"/>
        <w:gridCol w:w="600"/>
        <w:gridCol w:w="600"/>
        <w:gridCol w:w="696"/>
        <w:gridCol w:w="756"/>
      </w:tblGrid>
      <w:tr w:rsidR="00892363" w:rsidRPr="00B84FB2" w14:paraId="1D4D810B" w14:textId="77777777" w:rsidTr="00892363">
        <w:trPr>
          <w:trHeight w:val="510"/>
          <w:jc w:val="center"/>
        </w:trPr>
        <w:tc>
          <w:tcPr>
            <w:tcW w:w="343" w:type="pct"/>
            <w:vMerge w:val="restart"/>
          </w:tcPr>
          <w:p w14:paraId="2F13E22F" w14:textId="77777777" w:rsidR="00892363" w:rsidRPr="00915A36" w:rsidRDefault="00892363" w:rsidP="00B85E7A">
            <w:pPr>
              <w:rPr>
                <w:rFonts w:ascii="Times New Roman" w:hAnsi="Times New Roman" w:cs="Times New Roman"/>
                <w:bCs/>
              </w:rPr>
            </w:pPr>
          </w:p>
          <w:p w14:paraId="28D8F673" w14:textId="3FCDD928" w:rsidR="00892363" w:rsidRPr="00915A36" w:rsidRDefault="00915A36" w:rsidP="00B85E7A">
            <w:pPr>
              <w:rPr>
                <w:rFonts w:ascii="Times New Roman" w:hAnsi="Times New Roman" w:cs="Times New Roman"/>
                <w:bCs/>
              </w:rPr>
            </w:pPr>
            <w:r w:rsidRPr="00915A36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519" w:type="pct"/>
            <w:gridSpan w:val="5"/>
          </w:tcPr>
          <w:p w14:paraId="2673574C" w14:textId="564FB891" w:rsidR="00892363" w:rsidRPr="00B84FB2" w:rsidRDefault="00892363" w:rsidP="00B85E7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</w:t>
            </w:r>
            <w:r w:rsidRPr="00B84FB2">
              <w:rPr>
                <w:rFonts w:ascii="Times New Roman" w:hAnsi="Times New Roman" w:cs="Times New Roman"/>
                <w:b/>
                <w:sz w:val="28"/>
              </w:rPr>
              <w:t>ум</w:t>
            </w:r>
          </w:p>
        </w:tc>
        <w:tc>
          <w:tcPr>
            <w:tcW w:w="1452" w:type="pct"/>
            <w:gridSpan w:val="5"/>
          </w:tcPr>
          <w:p w14:paraId="31E8B6F5" w14:textId="3EA23292" w:rsidR="00892363" w:rsidRPr="00B84FB2" w:rsidRDefault="00892363" w:rsidP="00B85E7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</w:t>
            </w:r>
            <w:r w:rsidRPr="00B84FB2">
              <w:rPr>
                <w:rFonts w:ascii="Times New Roman" w:hAnsi="Times New Roman" w:cs="Times New Roman"/>
                <w:b/>
                <w:sz w:val="28"/>
              </w:rPr>
              <w:t>ибрация</w:t>
            </w:r>
          </w:p>
        </w:tc>
        <w:tc>
          <w:tcPr>
            <w:tcW w:w="1687" w:type="pct"/>
            <w:gridSpan w:val="5"/>
          </w:tcPr>
          <w:p w14:paraId="47BF9F42" w14:textId="6DD18202" w:rsidR="00892363" w:rsidRPr="00B84FB2" w:rsidRDefault="00892363" w:rsidP="00CC0B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bookmarkStart w:id="2" w:name="_GoBack"/>
            <w:r w:rsidRPr="00813B0C">
              <w:rPr>
                <w:rFonts w:ascii="Times New Roman" w:hAnsi="Times New Roman" w:cs="Times New Roman"/>
                <w:b/>
                <w:sz w:val="24"/>
              </w:rPr>
              <w:t>Э</w:t>
            </w:r>
            <w:r w:rsidR="00CC0B90" w:rsidRPr="00813B0C">
              <w:rPr>
                <w:rFonts w:ascii="Times New Roman" w:hAnsi="Times New Roman" w:cs="Times New Roman"/>
                <w:b/>
                <w:sz w:val="24"/>
              </w:rPr>
              <w:t>лектромагнитное поле</w:t>
            </w:r>
            <w:bookmarkEnd w:id="2"/>
          </w:p>
        </w:tc>
      </w:tr>
      <w:tr w:rsidR="00892363" w:rsidRPr="00B84FB2" w14:paraId="6AC79AB9" w14:textId="77777777" w:rsidTr="00396071">
        <w:trPr>
          <w:cantSplit/>
          <w:trHeight w:val="1446"/>
          <w:jc w:val="center"/>
        </w:trPr>
        <w:tc>
          <w:tcPr>
            <w:tcW w:w="343" w:type="pct"/>
            <w:vMerge/>
          </w:tcPr>
          <w:p w14:paraId="415C4336" w14:textId="77777777" w:rsidR="00892363" w:rsidRPr="00B84FB2" w:rsidRDefault="00892363" w:rsidP="00B85E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pct"/>
            <w:textDirection w:val="btLr"/>
          </w:tcPr>
          <w:p w14:paraId="0B8B3BA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Автомагистрали, %</w:t>
            </w:r>
          </w:p>
        </w:tc>
        <w:tc>
          <w:tcPr>
            <w:tcW w:w="313" w:type="pct"/>
            <w:textDirection w:val="btLr"/>
          </w:tcPr>
          <w:p w14:paraId="777BF84A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ж/д транспорт</w:t>
            </w:r>
          </w:p>
          <w:p w14:paraId="69F1166E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50" w:type="pct"/>
            <w:textDirection w:val="btLr"/>
          </w:tcPr>
          <w:p w14:paraId="60F67B3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B84FB2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B84FB2">
              <w:rPr>
                <w:rFonts w:ascii="Times New Roman" w:hAnsi="Times New Roman" w:cs="Times New Roman"/>
                <w:sz w:val="16"/>
              </w:rPr>
              <w:t>.</w:t>
            </w:r>
          </w:p>
          <w:p w14:paraId="6AE1AD1E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4" w:type="pct"/>
            <w:textDirection w:val="btLr"/>
          </w:tcPr>
          <w:p w14:paraId="6EBB4451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2138D15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3" w:type="pct"/>
            <w:textDirection w:val="btLr"/>
          </w:tcPr>
          <w:p w14:paraId="1BC3981A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Прочие</w:t>
            </w:r>
          </w:p>
          <w:p w14:paraId="39AED857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3" w:type="pct"/>
            <w:textDirection w:val="btLr"/>
          </w:tcPr>
          <w:p w14:paraId="03AE529B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1A3C558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32" w:type="pct"/>
            <w:textDirection w:val="btLr"/>
          </w:tcPr>
          <w:p w14:paraId="12D6B449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ж/д, %</w:t>
            </w:r>
          </w:p>
        </w:tc>
        <w:tc>
          <w:tcPr>
            <w:tcW w:w="378" w:type="pct"/>
            <w:textDirection w:val="btLr"/>
          </w:tcPr>
          <w:p w14:paraId="51CF1CE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B84FB2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B84FB2">
              <w:rPr>
                <w:rFonts w:ascii="Times New Roman" w:hAnsi="Times New Roman" w:cs="Times New Roman"/>
                <w:sz w:val="16"/>
              </w:rPr>
              <w:t>.</w:t>
            </w:r>
          </w:p>
          <w:p w14:paraId="11948F3B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3" w:type="pct"/>
            <w:textDirection w:val="btLr"/>
          </w:tcPr>
          <w:p w14:paraId="0B477E9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50D00427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15" w:type="pct"/>
            <w:textDirection w:val="btLr"/>
          </w:tcPr>
          <w:p w14:paraId="573C26D5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Прочие%</w:t>
            </w:r>
          </w:p>
        </w:tc>
        <w:tc>
          <w:tcPr>
            <w:tcW w:w="313" w:type="pct"/>
            <w:textDirection w:val="btLr"/>
          </w:tcPr>
          <w:p w14:paraId="39AA8AFA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EA26B3D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3" w:type="pct"/>
            <w:textDirection w:val="btLr"/>
          </w:tcPr>
          <w:p w14:paraId="17F8FBDF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ж/д</w:t>
            </w:r>
          </w:p>
          <w:p w14:paraId="45E36564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41" w:type="pct"/>
            <w:textDirection w:val="btLr"/>
          </w:tcPr>
          <w:p w14:paraId="3FB57CD4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B84FB2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B84FB2">
              <w:rPr>
                <w:rFonts w:ascii="Times New Roman" w:hAnsi="Times New Roman" w:cs="Times New Roman"/>
                <w:sz w:val="16"/>
              </w:rPr>
              <w:t>.</w:t>
            </w:r>
          </w:p>
          <w:p w14:paraId="3082A024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43" w:type="pct"/>
            <w:textDirection w:val="btLr"/>
          </w:tcPr>
          <w:p w14:paraId="1E4657BA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0BA03B76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77" w:type="pct"/>
            <w:textDirection w:val="btLr"/>
          </w:tcPr>
          <w:p w14:paraId="1D15DCE2" w14:textId="77777777" w:rsidR="00892363" w:rsidRPr="00B84FB2" w:rsidRDefault="00892363" w:rsidP="00B85E7A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B84FB2">
              <w:rPr>
                <w:rFonts w:ascii="Times New Roman" w:hAnsi="Times New Roman" w:cs="Times New Roman"/>
                <w:sz w:val="16"/>
              </w:rPr>
              <w:t>Прочие, %</w:t>
            </w:r>
          </w:p>
        </w:tc>
      </w:tr>
      <w:tr w:rsidR="00892363" w:rsidRPr="00B84FB2" w14:paraId="658BEC2E" w14:textId="77777777" w:rsidTr="00892363">
        <w:trPr>
          <w:trHeight w:val="407"/>
          <w:jc w:val="center"/>
        </w:trPr>
        <w:tc>
          <w:tcPr>
            <w:tcW w:w="343" w:type="pct"/>
          </w:tcPr>
          <w:p w14:paraId="52BB7A8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28" w:type="pct"/>
          </w:tcPr>
          <w:p w14:paraId="7D584CF4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3" w:type="pct"/>
          </w:tcPr>
          <w:p w14:paraId="3F8D2A85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0" w:type="pct"/>
          </w:tcPr>
          <w:p w14:paraId="25A5102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4" w:type="pct"/>
          </w:tcPr>
          <w:p w14:paraId="486967DB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13" w:type="pct"/>
          </w:tcPr>
          <w:p w14:paraId="0EC22589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4926BE9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" w:type="pct"/>
          </w:tcPr>
          <w:p w14:paraId="6E6AFEDF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" w:type="pct"/>
          </w:tcPr>
          <w:p w14:paraId="19C0A48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0E75928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</w:tcPr>
          <w:p w14:paraId="4F826489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5857B768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3823F03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pct"/>
          </w:tcPr>
          <w:p w14:paraId="55C43DB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3" w:type="pct"/>
          </w:tcPr>
          <w:p w14:paraId="64812C8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3276</w:t>
            </w:r>
          </w:p>
        </w:tc>
        <w:tc>
          <w:tcPr>
            <w:tcW w:w="377" w:type="pct"/>
          </w:tcPr>
          <w:p w14:paraId="4A9587E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2363" w:rsidRPr="00B84FB2" w14:paraId="5EC10CA5" w14:textId="77777777" w:rsidTr="00892363">
        <w:trPr>
          <w:trHeight w:val="481"/>
          <w:jc w:val="center"/>
        </w:trPr>
        <w:tc>
          <w:tcPr>
            <w:tcW w:w="343" w:type="pct"/>
          </w:tcPr>
          <w:p w14:paraId="43F0883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8" w:type="pct"/>
          </w:tcPr>
          <w:p w14:paraId="7DA56D5B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3" w:type="pct"/>
          </w:tcPr>
          <w:p w14:paraId="4E6126A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50" w:type="pct"/>
          </w:tcPr>
          <w:p w14:paraId="0015CD5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4" w:type="pct"/>
          </w:tcPr>
          <w:p w14:paraId="5F7313D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3" w:type="pct"/>
          </w:tcPr>
          <w:p w14:paraId="5CCCF06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3D2F89F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" w:type="pct"/>
          </w:tcPr>
          <w:p w14:paraId="63CCADCF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" w:type="pct"/>
          </w:tcPr>
          <w:p w14:paraId="3E34B95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07B6071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</w:tcPr>
          <w:p w14:paraId="6D3B76D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1D4BF73F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0658E23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pct"/>
          </w:tcPr>
          <w:p w14:paraId="1AEAFF8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3" w:type="pct"/>
          </w:tcPr>
          <w:p w14:paraId="445A4DB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4365</w:t>
            </w:r>
          </w:p>
        </w:tc>
        <w:tc>
          <w:tcPr>
            <w:tcW w:w="377" w:type="pct"/>
          </w:tcPr>
          <w:p w14:paraId="5765281F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2363" w:rsidRPr="00B84FB2" w14:paraId="3E97FB89" w14:textId="77777777" w:rsidTr="00892363">
        <w:trPr>
          <w:trHeight w:val="471"/>
          <w:jc w:val="center"/>
        </w:trPr>
        <w:tc>
          <w:tcPr>
            <w:tcW w:w="343" w:type="pct"/>
          </w:tcPr>
          <w:p w14:paraId="2F0EF88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8" w:type="pct"/>
          </w:tcPr>
          <w:p w14:paraId="6C61EE32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3" w:type="pct"/>
          </w:tcPr>
          <w:p w14:paraId="03FBDE1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0" w:type="pct"/>
          </w:tcPr>
          <w:p w14:paraId="7084D23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4" w:type="pct"/>
          </w:tcPr>
          <w:p w14:paraId="3281F72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3" w:type="pct"/>
          </w:tcPr>
          <w:p w14:paraId="3EF3653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1A7EC4D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" w:type="pct"/>
          </w:tcPr>
          <w:p w14:paraId="0C5298D2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8" w:type="pct"/>
          </w:tcPr>
          <w:p w14:paraId="57BD578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15D49CF5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</w:tcPr>
          <w:p w14:paraId="1896299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53C63D6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772D7C9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pct"/>
          </w:tcPr>
          <w:p w14:paraId="2710A7B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3" w:type="pct"/>
          </w:tcPr>
          <w:p w14:paraId="44FEAD49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5606</w:t>
            </w:r>
          </w:p>
        </w:tc>
        <w:tc>
          <w:tcPr>
            <w:tcW w:w="377" w:type="pct"/>
          </w:tcPr>
          <w:p w14:paraId="794A9DE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892363" w:rsidRPr="00B84FB2" w14:paraId="4A816475" w14:textId="77777777" w:rsidTr="00892363">
        <w:trPr>
          <w:trHeight w:val="461"/>
          <w:jc w:val="center"/>
        </w:trPr>
        <w:tc>
          <w:tcPr>
            <w:tcW w:w="343" w:type="pct"/>
          </w:tcPr>
          <w:p w14:paraId="67998A2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28" w:type="pct"/>
          </w:tcPr>
          <w:p w14:paraId="08564D78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3" w:type="pct"/>
          </w:tcPr>
          <w:p w14:paraId="71E6B0C2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0" w:type="pct"/>
          </w:tcPr>
          <w:p w14:paraId="3A17FD3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4" w:type="pct"/>
          </w:tcPr>
          <w:p w14:paraId="4559C85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3" w:type="pct"/>
          </w:tcPr>
          <w:p w14:paraId="2066EB7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27645A3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" w:type="pct"/>
          </w:tcPr>
          <w:p w14:paraId="4FE516D1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8" w:type="pct"/>
          </w:tcPr>
          <w:p w14:paraId="22A923E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4DD3DFF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</w:tcPr>
          <w:p w14:paraId="5443C84B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4767BC9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71BBA4E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pct"/>
          </w:tcPr>
          <w:p w14:paraId="46B32CC1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3" w:type="pct"/>
          </w:tcPr>
          <w:p w14:paraId="62C8D056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4570</w:t>
            </w:r>
          </w:p>
        </w:tc>
        <w:tc>
          <w:tcPr>
            <w:tcW w:w="377" w:type="pct"/>
          </w:tcPr>
          <w:p w14:paraId="4CED667B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2363" w:rsidRPr="00B84FB2" w14:paraId="12A404BC" w14:textId="77777777" w:rsidTr="00892363">
        <w:trPr>
          <w:trHeight w:val="461"/>
          <w:jc w:val="center"/>
        </w:trPr>
        <w:tc>
          <w:tcPr>
            <w:tcW w:w="343" w:type="pct"/>
          </w:tcPr>
          <w:p w14:paraId="60F7CC4C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28" w:type="pct"/>
          </w:tcPr>
          <w:p w14:paraId="1D6559C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3" w:type="pct"/>
          </w:tcPr>
          <w:p w14:paraId="5430E1EE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0" w:type="pct"/>
          </w:tcPr>
          <w:p w14:paraId="725856BA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" w:type="pct"/>
          </w:tcPr>
          <w:p w14:paraId="420413A8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3" w:type="pct"/>
          </w:tcPr>
          <w:p w14:paraId="3172F81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3" w:type="pct"/>
          </w:tcPr>
          <w:p w14:paraId="22A34419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" w:type="pct"/>
          </w:tcPr>
          <w:p w14:paraId="6C78351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8" w:type="pct"/>
          </w:tcPr>
          <w:p w14:paraId="5A99B488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55AFA4F0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" w:type="pct"/>
          </w:tcPr>
          <w:p w14:paraId="4E577BBB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0D328808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3" w:type="pct"/>
          </w:tcPr>
          <w:p w14:paraId="66995F3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1" w:type="pct"/>
          </w:tcPr>
          <w:p w14:paraId="24E79A2D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3" w:type="pct"/>
          </w:tcPr>
          <w:p w14:paraId="64128337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77" w:type="pct"/>
          </w:tcPr>
          <w:p w14:paraId="3540D123" w14:textId="77777777" w:rsidR="00892363" w:rsidRPr="00396071" w:rsidRDefault="00892363" w:rsidP="00B85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0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BB46FE6" w14:textId="77777777" w:rsidR="00892363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C3AB23" w14:textId="28782FF8" w:rsidR="00F76808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9A9">
        <w:rPr>
          <w:rFonts w:ascii="Times New Roman" w:hAnsi="Times New Roman" w:cs="Times New Roman"/>
          <w:sz w:val="28"/>
          <w:szCs w:val="28"/>
        </w:rPr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</w:t>
      </w:r>
      <w:r w:rsidR="00102A62">
        <w:rPr>
          <w:rFonts w:ascii="Times New Roman" w:hAnsi="Times New Roman" w:cs="Times New Roman"/>
          <w:sz w:val="28"/>
          <w:szCs w:val="28"/>
        </w:rPr>
        <w:t>томляемостью, расстройством сна</w:t>
      </w:r>
      <w:r w:rsidR="00333AD4">
        <w:rPr>
          <w:rFonts w:ascii="Times New Roman" w:hAnsi="Times New Roman" w:cs="Times New Roman"/>
          <w:sz w:val="28"/>
          <w:szCs w:val="28"/>
        </w:rPr>
        <w:t>.</w:t>
      </w:r>
    </w:p>
    <w:p w14:paraId="69C7266D" w14:textId="3E05CCFE" w:rsidR="003A0F1D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3A0F1D">
        <w:rPr>
          <w:b/>
          <w:bCs/>
          <w:i/>
          <w:iCs/>
        </w:rPr>
        <w:t>Социально-экономическая оценка качества среды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жизнедеятельности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населения</w:t>
      </w:r>
      <w:r w:rsidR="003A0F1D" w:rsidRPr="003A0F1D">
        <w:rPr>
          <w:i/>
          <w:iCs/>
        </w:rPr>
        <w:t>.</w:t>
      </w:r>
    </w:p>
    <w:p w14:paraId="3288F225" w14:textId="570F3C93" w:rsidR="004973DD" w:rsidRDefault="00F3325E" w:rsidP="004973DD">
      <w:pPr>
        <w:pStyle w:val="11"/>
        <w:shd w:val="clear" w:color="auto" w:fill="auto"/>
        <w:ind w:firstLine="740"/>
        <w:jc w:val="both"/>
      </w:pPr>
      <w:r>
        <w:rPr>
          <w:iCs/>
        </w:rPr>
        <w:t xml:space="preserve">Численность населения города </w:t>
      </w:r>
      <w:r w:rsidR="00DC42F6">
        <w:rPr>
          <w:iCs/>
        </w:rPr>
        <w:t>Гомеля</w:t>
      </w:r>
      <w:r>
        <w:rPr>
          <w:iCs/>
        </w:rPr>
        <w:t xml:space="preserve"> в 2021 году сост</w:t>
      </w:r>
      <w:r w:rsidR="00D36AD8">
        <w:rPr>
          <w:iCs/>
        </w:rPr>
        <w:t xml:space="preserve">авила </w:t>
      </w:r>
      <w:r w:rsidR="00DC42F6" w:rsidRPr="00DC42F6">
        <w:rPr>
          <w:iCs/>
        </w:rPr>
        <w:t>503984</w:t>
      </w:r>
      <w:r w:rsidR="00DC42F6">
        <w:rPr>
          <w:iCs/>
        </w:rPr>
        <w:t xml:space="preserve"> </w:t>
      </w:r>
      <w:r w:rsidR="00D36AD8">
        <w:rPr>
          <w:iCs/>
        </w:rPr>
        <w:t xml:space="preserve">человек, что на </w:t>
      </w:r>
      <w:r w:rsidR="00DC42F6">
        <w:rPr>
          <w:iCs/>
        </w:rPr>
        <w:t>31477</w:t>
      </w:r>
      <w:r>
        <w:rPr>
          <w:iCs/>
        </w:rPr>
        <w:t xml:space="preserve"> человек мень</w:t>
      </w:r>
      <w:r w:rsidR="005628EE">
        <w:rPr>
          <w:iCs/>
        </w:rPr>
        <w:t>ше по сравнению с 2017 годом (</w:t>
      </w:r>
      <w:r w:rsidR="00DC42F6">
        <w:rPr>
          <w:iCs/>
        </w:rPr>
        <w:t>535461</w:t>
      </w:r>
      <w:r>
        <w:rPr>
          <w:iCs/>
        </w:rPr>
        <w:t xml:space="preserve"> </w:t>
      </w:r>
      <w:r w:rsidR="005628EE">
        <w:rPr>
          <w:iCs/>
        </w:rPr>
        <w:t>человек</w:t>
      </w:r>
      <w:r>
        <w:rPr>
          <w:iCs/>
        </w:rPr>
        <w:t>)</w:t>
      </w:r>
      <w:r w:rsidR="005628EE">
        <w:rPr>
          <w:iCs/>
        </w:rPr>
        <w:t xml:space="preserve"> (табл. </w:t>
      </w:r>
      <w:r w:rsidR="00DC42F6">
        <w:rPr>
          <w:iCs/>
        </w:rPr>
        <w:t>5</w:t>
      </w:r>
      <w:r w:rsidR="005628EE">
        <w:rPr>
          <w:iCs/>
        </w:rPr>
        <w:t>)</w:t>
      </w:r>
      <w:r w:rsidR="004973DD">
        <w:rPr>
          <w:iCs/>
        </w:rPr>
        <w:t xml:space="preserve">, при этом </w:t>
      </w:r>
      <w:r w:rsidR="00993D6A">
        <w:t xml:space="preserve">60,1% - </w:t>
      </w:r>
      <w:r w:rsidR="004973DD">
        <w:t xml:space="preserve">это лица трудоспособного возраста (табл. </w:t>
      </w:r>
      <w:r w:rsidR="00993D6A">
        <w:t>6</w:t>
      </w:r>
      <w:r w:rsidR="004973DD">
        <w:t>).</w:t>
      </w:r>
    </w:p>
    <w:p w14:paraId="3CE0C2C2" w14:textId="56095789" w:rsidR="005628EE" w:rsidRPr="00EA70C0" w:rsidRDefault="005628EE" w:rsidP="00AE784F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5</w:t>
      </w:r>
      <w:r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>
        <w:rPr>
          <w:rFonts w:ascii="Times New Roman" w:hAnsi="Times New Roman" w:cs="Times New Roman"/>
          <w:sz w:val="24"/>
          <w:szCs w:val="40"/>
        </w:rPr>
        <w:t xml:space="preserve"> за период с 2017 по 2021 годы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417"/>
        <w:gridCol w:w="1418"/>
        <w:gridCol w:w="1701"/>
      </w:tblGrid>
      <w:tr w:rsidR="005628EE" w:rsidRPr="003A0F1D" w14:paraId="143B1601" w14:textId="77777777" w:rsidTr="005628EE">
        <w:trPr>
          <w:trHeight w:val="375"/>
        </w:trPr>
        <w:tc>
          <w:tcPr>
            <w:tcW w:w="1838" w:type="dxa"/>
          </w:tcPr>
          <w:p w14:paraId="159C663E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0B233A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534595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FA132FC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62D9675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701" w:type="dxa"/>
            <w:vAlign w:val="center"/>
          </w:tcPr>
          <w:p w14:paraId="0DF1E717" w14:textId="77777777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</w:tr>
      <w:tr w:rsidR="005628EE" w:rsidRPr="00A00AD1" w14:paraId="7FB3E592" w14:textId="77777777" w:rsidTr="005628EE">
        <w:trPr>
          <w:cantSplit/>
          <w:trHeight w:val="563"/>
        </w:trPr>
        <w:tc>
          <w:tcPr>
            <w:tcW w:w="1838" w:type="dxa"/>
          </w:tcPr>
          <w:p w14:paraId="39C7E421" w14:textId="2949F0C3" w:rsidR="005628EE" w:rsidRPr="00FF1FCA" w:rsidRDefault="005628EE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878F91" w14:textId="15454CB7" w:rsidR="005628EE" w:rsidRPr="00FF1FCA" w:rsidRDefault="00DC42F6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535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9B95C1" w14:textId="55A938A0" w:rsidR="005628EE" w:rsidRPr="00FF1FCA" w:rsidRDefault="00DC42F6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CCCC0E" w14:textId="67E94C4F" w:rsidR="005628EE" w:rsidRPr="00FF1FCA" w:rsidRDefault="00DC42F6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BCFEBF" w14:textId="6B2029E0" w:rsidR="005628EE" w:rsidRPr="00FF1FCA" w:rsidRDefault="00DC42F6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507795</w:t>
            </w:r>
          </w:p>
        </w:tc>
        <w:tc>
          <w:tcPr>
            <w:tcW w:w="1701" w:type="dxa"/>
            <w:vAlign w:val="center"/>
          </w:tcPr>
          <w:p w14:paraId="4A8587B4" w14:textId="0856AAEA" w:rsidR="005628EE" w:rsidRPr="00FF1FCA" w:rsidRDefault="00DC42F6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503984</w:t>
            </w:r>
          </w:p>
        </w:tc>
      </w:tr>
    </w:tbl>
    <w:p w14:paraId="35242720" w14:textId="0AC8FDDC" w:rsidR="004973DD" w:rsidRPr="00EA70C0" w:rsidRDefault="004973DD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6</w:t>
      </w:r>
      <w:r>
        <w:rPr>
          <w:rFonts w:ascii="Times New Roman" w:hAnsi="Times New Roman" w:cs="Times New Roman"/>
          <w:sz w:val="24"/>
          <w:szCs w:val="40"/>
        </w:rPr>
        <w:t xml:space="preserve">. </w:t>
      </w:r>
      <w:r w:rsidRPr="002446BD">
        <w:rPr>
          <w:rFonts w:ascii="Times New Roman" w:hAnsi="Times New Roman" w:cs="Times New Roman"/>
          <w:sz w:val="24"/>
          <w:szCs w:val="40"/>
        </w:rPr>
        <w:t xml:space="preserve">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 w:rsidR="002446BD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201</w:t>
      </w:r>
      <w:r w:rsidR="00DC42F6">
        <w:rPr>
          <w:rFonts w:ascii="Times New Roman" w:hAnsi="Times New Roman" w:cs="Times New Roman"/>
          <w:sz w:val="24"/>
          <w:szCs w:val="40"/>
        </w:rPr>
        <w:t>7</w:t>
      </w:r>
      <w:r w:rsidR="002446BD">
        <w:rPr>
          <w:rFonts w:ascii="Times New Roman" w:hAnsi="Times New Roman" w:cs="Times New Roman"/>
          <w:sz w:val="24"/>
          <w:szCs w:val="40"/>
        </w:rPr>
        <w:t xml:space="preserve"> и </w:t>
      </w:r>
      <w:r>
        <w:rPr>
          <w:rFonts w:ascii="Times New Roman" w:hAnsi="Times New Roman" w:cs="Times New Roman"/>
          <w:sz w:val="24"/>
          <w:szCs w:val="40"/>
        </w:rPr>
        <w:t>2021 годы</w:t>
      </w:r>
      <w:r w:rsidR="002446BD">
        <w:rPr>
          <w:rFonts w:ascii="Times New Roman" w:hAnsi="Times New Roman" w:cs="Times New Roman"/>
          <w:sz w:val="24"/>
          <w:szCs w:val="40"/>
        </w:rPr>
        <w:t xml:space="preserve"> в сравнении, %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1560"/>
        <w:gridCol w:w="1559"/>
      </w:tblGrid>
      <w:tr w:rsidR="004973DD" w:rsidRPr="003A0F1D" w14:paraId="08BC7724" w14:textId="77777777" w:rsidTr="00D238C0">
        <w:trPr>
          <w:trHeight w:val="375"/>
        </w:trPr>
        <w:tc>
          <w:tcPr>
            <w:tcW w:w="9351" w:type="dxa"/>
            <w:gridSpan w:val="6"/>
          </w:tcPr>
          <w:p w14:paraId="4902BA93" w14:textId="7C1F421F" w:rsidR="004973DD" w:rsidRPr="00D8154F" w:rsidRDefault="004973DD" w:rsidP="00D238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973DD" w:rsidRPr="00A00AD1" w14:paraId="0524E37F" w14:textId="77777777" w:rsidTr="004973DD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3F81581" w14:textId="2F312CF3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B49B154" w14:textId="5BBB4D71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</w:tr>
      <w:tr w:rsidR="0050353F" w:rsidRPr="00A00AD1" w14:paraId="422021A0" w14:textId="77777777" w:rsidTr="0050353F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5ECCA8D0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077B524D" w:rsidR="0050353F" w:rsidRPr="00D8154F" w:rsidRDefault="0050353F" w:rsidP="0050353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42973" w14:textId="63AC61C6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6E351" w14:textId="1F66A693" w:rsidR="0050353F" w:rsidRPr="00D8154F" w:rsidRDefault="0050353F" w:rsidP="0050353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CB594A" w14:textId="32DEDCBC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vAlign w:val="center"/>
          </w:tcPr>
          <w:p w14:paraId="0C2D54F0" w14:textId="629015DF" w:rsidR="0050353F" w:rsidRPr="00D8154F" w:rsidRDefault="0050353F" w:rsidP="0050353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</w:tr>
      <w:tr w:rsidR="0050353F" w:rsidRPr="00A00AD1" w14:paraId="3D36ADB9" w14:textId="77777777" w:rsidTr="002446BD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7E93C810" w:rsidR="0050353F" w:rsidRPr="00FF1FCA" w:rsidRDefault="00993D6A" w:rsidP="002446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152F9143" w:rsidR="0050353F" w:rsidRPr="00FF1FCA" w:rsidRDefault="006A5034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874B39" w14:textId="557AB745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9DC8" w14:textId="783B13AA" w:rsidR="0050353F" w:rsidRPr="00FF1FCA" w:rsidRDefault="006A5034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7AAD7E" w14:textId="5FD5B293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559" w:type="dxa"/>
            <w:vAlign w:val="center"/>
          </w:tcPr>
          <w:p w14:paraId="425E7837" w14:textId="5CE470A9" w:rsidR="0050353F" w:rsidRPr="00FF1FCA" w:rsidRDefault="006A5034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22,76</w:t>
            </w:r>
          </w:p>
        </w:tc>
      </w:tr>
    </w:tbl>
    <w:p w14:paraId="31003D73" w14:textId="17AE2B88" w:rsidR="003B407C" w:rsidRDefault="003A0F1D" w:rsidP="003A0F1D">
      <w:pPr>
        <w:pStyle w:val="11"/>
        <w:shd w:val="clear" w:color="auto" w:fill="auto"/>
        <w:ind w:firstLine="740"/>
        <w:jc w:val="both"/>
      </w:pPr>
      <w:r>
        <w:t xml:space="preserve">По данным Национального статистического комитета Республики Беларусь, на территории </w:t>
      </w:r>
      <w:r w:rsidR="00993D6A">
        <w:t>Гомеля</w:t>
      </w:r>
      <w:r>
        <w:t xml:space="preserve"> </w:t>
      </w:r>
      <w:r w:rsidR="00DA3AA9">
        <w:t>сохраняется</w:t>
      </w:r>
      <w:r>
        <w:t xml:space="preserve"> устойчивый </w:t>
      </w:r>
      <w:r w:rsidR="00333AD4">
        <w:t xml:space="preserve">уровень </w:t>
      </w:r>
      <w:r w:rsidR="00333AD4" w:rsidRPr="00DA3AA9">
        <w:t>благоустройства</w:t>
      </w:r>
      <w:r w:rsidR="00DA3AA9" w:rsidRPr="00DA3AA9">
        <w:t xml:space="preserve"> жилищного фонда</w:t>
      </w:r>
      <w:r w:rsidR="00230119">
        <w:t xml:space="preserve"> Таблица 7)</w:t>
      </w:r>
      <w:r w:rsidR="00DA3AA9" w:rsidRPr="00D8154F">
        <w:t>.</w:t>
      </w:r>
      <w:r w:rsidRPr="00D8154F">
        <w:t xml:space="preserve"> </w:t>
      </w:r>
    </w:p>
    <w:p w14:paraId="09CEBC9D" w14:textId="2B24C5C3" w:rsidR="009B069E" w:rsidRDefault="009B069E" w:rsidP="00333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69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B81D62">
        <w:rPr>
          <w:rFonts w:ascii="Times New Roman" w:hAnsi="Times New Roman" w:cs="Times New Roman"/>
          <w:bCs/>
          <w:iCs/>
          <w:sz w:val="28"/>
          <w:szCs w:val="28"/>
        </w:rPr>
        <w:t>уровня безработицы</w:t>
      </w:r>
      <w:r w:rsidRPr="009B069E">
        <w:rPr>
          <w:rFonts w:ascii="Times New Roman" w:hAnsi="Times New Roman" w:cs="Times New Roman"/>
          <w:sz w:val="28"/>
          <w:szCs w:val="28"/>
        </w:rPr>
        <w:t xml:space="preserve"> (на конец года, в процентах к численности рабочей силы) в Гомельской области за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B069E">
        <w:rPr>
          <w:rFonts w:ascii="Times New Roman" w:hAnsi="Times New Roman" w:cs="Times New Roman"/>
          <w:sz w:val="28"/>
          <w:szCs w:val="28"/>
        </w:rPr>
        <w:t>-202</w:t>
      </w:r>
      <w:r w:rsidR="00020E29">
        <w:rPr>
          <w:rFonts w:ascii="Times New Roman" w:hAnsi="Times New Roman" w:cs="Times New Roman"/>
          <w:sz w:val="28"/>
          <w:szCs w:val="28"/>
        </w:rPr>
        <w:t>1</w:t>
      </w:r>
      <w:r w:rsidRPr="009B069E">
        <w:rPr>
          <w:rFonts w:ascii="Times New Roman" w:hAnsi="Times New Roman" w:cs="Times New Roman"/>
          <w:sz w:val="28"/>
          <w:szCs w:val="28"/>
        </w:rPr>
        <w:t xml:space="preserve"> годы характеризуется в</w:t>
      </w:r>
      <w:r w:rsidR="00020E29">
        <w:rPr>
          <w:rFonts w:ascii="Times New Roman" w:hAnsi="Times New Roman" w:cs="Times New Roman"/>
          <w:sz w:val="28"/>
          <w:szCs w:val="28"/>
        </w:rPr>
        <w:t xml:space="preserve">ыраженной тенденцией к снижению. </w:t>
      </w:r>
    </w:p>
    <w:p w14:paraId="4F662872" w14:textId="21E33430" w:rsidR="008F06D1" w:rsidRPr="005628EE" w:rsidRDefault="00F72F42" w:rsidP="00066A7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главного статистического управления Гомельской области</w:t>
      </w:r>
      <w:r w:rsidR="008F06D1">
        <w:rPr>
          <w:rFonts w:ascii="Times New Roman" w:hAnsi="Times New Roman" w:cs="Times New Roman"/>
          <w:sz w:val="28"/>
          <w:szCs w:val="28"/>
        </w:rPr>
        <w:t xml:space="preserve"> отмечается нестабильная тенденция по количеству заключенных браков</w:t>
      </w:r>
      <w:r w:rsidR="00F34BE7">
        <w:rPr>
          <w:rFonts w:ascii="Times New Roman" w:hAnsi="Times New Roman" w:cs="Times New Roman"/>
          <w:sz w:val="28"/>
          <w:szCs w:val="28"/>
        </w:rPr>
        <w:t xml:space="preserve"> и разводов</w:t>
      </w:r>
      <w:r w:rsidR="008F06D1">
        <w:rPr>
          <w:rFonts w:ascii="Times New Roman" w:hAnsi="Times New Roman" w:cs="Times New Roman"/>
          <w:sz w:val="28"/>
          <w:szCs w:val="28"/>
        </w:rPr>
        <w:t xml:space="preserve"> в </w:t>
      </w:r>
      <w:r w:rsidR="00020E29">
        <w:rPr>
          <w:rFonts w:ascii="Times New Roman" w:hAnsi="Times New Roman" w:cs="Times New Roman"/>
          <w:sz w:val="28"/>
          <w:szCs w:val="28"/>
        </w:rPr>
        <w:t>городе Гомеле</w:t>
      </w:r>
      <w:r w:rsidR="00F544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</w:rPr>
        <w:t>(табл.</w:t>
      </w:r>
      <w:r w:rsidR="00230119">
        <w:rPr>
          <w:rFonts w:ascii="Times New Roman" w:hAnsi="Times New Roman" w:cs="Times New Roman"/>
          <w:sz w:val="28"/>
          <w:szCs w:val="28"/>
        </w:rPr>
        <w:t>8</w:t>
      </w:r>
      <w:r w:rsidR="008F06D1" w:rsidRPr="00F544A8">
        <w:rPr>
          <w:rFonts w:ascii="Times New Roman" w:hAnsi="Times New Roman" w:cs="Times New Roman"/>
          <w:sz w:val="28"/>
          <w:szCs w:val="28"/>
        </w:rPr>
        <w:t>).</w:t>
      </w:r>
    </w:p>
    <w:p w14:paraId="67E44921" w14:textId="77777777" w:rsidR="00020E29" w:rsidRDefault="00020E29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41CD38E8" w14:textId="0EDD9313" w:rsidR="00FF1FCA" w:rsidRPr="00EA70C0" w:rsidRDefault="00FF1FCA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 w:rsidR="00F544A8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>
        <w:rPr>
          <w:rFonts w:ascii="Times New Roman" w:hAnsi="Times New Roman" w:cs="Times New Roman"/>
          <w:sz w:val="24"/>
          <w:szCs w:val="40"/>
        </w:rPr>
        <w:t xml:space="preserve">. Количество зарегистрированных браков и разводов по </w:t>
      </w:r>
      <w:r w:rsidR="00020E29">
        <w:rPr>
          <w:rFonts w:ascii="Times New Roman" w:hAnsi="Times New Roman" w:cs="Times New Roman"/>
          <w:sz w:val="24"/>
          <w:szCs w:val="40"/>
        </w:rPr>
        <w:t>г. Гомелю</w:t>
      </w:r>
      <w:r>
        <w:rPr>
          <w:rFonts w:ascii="Times New Roman" w:hAnsi="Times New Roman" w:cs="Times New Roman"/>
          <w:sz w:val="24"/>
          <w:szCs w:val="40"/>
        </w:rPr>
        <w:t xml:space="preserve"> за 2017-2021 годы, </w:t>
      </w:r>
      <w:proofErr w:type="spellStart"/>
      <w:r>
        <w:rPr>
          <w:rFonts w:ascii="Times New Roman" w:hAnsi="Times New Roman" w:cs="Times New Roman"/>
          <w:sz w:val="24"/>
          <w:szCs w:val="40"/>
        </w:rPr>
        <w:t>облстат</w:t>
      </w:r>
      <w:proofErr w:type="spellEnd"/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417"/>
        <w:gridCol w:w="1418"/>
        <w:gridCol w:w="1701"/>
      </w:tblGrid>
      <w:tr w:rsidR="00FF1FCA" w:rsidRPr="003A0F1D" w14:paraId="74021EFE" w14:textId="77777777" w:rsidTr="00FF1FCA">
        <w:trPr>
          <w:trHeight w:val="375"/>
        </w:trPr>
        <w:tc>
          <w:tcPr>
            <w:tcW w:w="1838" w:type="dxa"/>
          </w:tcPr>
          <w:p w14:paraId="790CEFAC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053A00F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301B9E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7A050C6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476BA9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701" w:type="dxa"/>
            <w:vAlign w:val="center"/>
          </w:tcPr>
          <w:p w14:paraId="4AFA00EB" w14:textId="77777777" w:rsidR="00FF1FCA" w:rsidRPr="00FF1FCA" w:rsidRDefault="00FF1FCA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</w:tr>
      <w:tr w:rsidR="00FF1FCA" w:rsidRPr="00A00AD1" w14:paraId="467C1080" w14:textId="77777777" w:rsidTr="00FF1FCA">
        <w:trPr>
          <w:cantSplit/>
          <w:trHeight w:val="563"/>
        </w:trPr>
        <w:tc>
          <w:tcPr>
            <w:tcW w:w="1838" w:type="dxa"/>
          </w:tcPr>
          <w:p w14:paraId="106BFE7F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заключенных браков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0F0A4F" w14:textId="47071C6B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0B26B4" w14:textId="26566F16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D8B576" w14:textId="0AF49321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B64330" w14:textId="69BE9E6E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2801</w:t>
            </w:r>
          </w:p>
        </w:tc>
        <w:tc>
          <w:tcPr>
            <w:tcW w:w="1701" w:type="dxa"/>
            <w:vAlign w:val="center"/>
          </w:tcPr>
          <w:p w14:paraId="2B3C61AE" w14:textId="76C0CB1A" w:rsidR="00FF1FCA" w:rsidRPr="00FF1FCA" w:rsidRDefault="002A4850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3468</w:t>
            </w:r>
          </w:p>
        </w:tc>
      </w:tr>
      <w:tr w:rsidR="00FF1FCA" w:rsidRPr="00A00AD1" w14:paraId="12B84CB2" w14:textId="77777777" w:rsidTr="00FF1FCA">
        <w:trPr>
          <w:cantSplit/>
          <w:trHeight w:val="563"/>
        </w:trPr>
        <w:tc>
          <w:tcPr>
            <w:tcW w:w="1838" w:type="dxa"/>
          </w:tcPr>
          <w:p w14:paraId="2091D27F" w14:textId="77777777" w:rsidR="00FF1FCA" w:rsidRPr="00FF1FCA" w:rsidRDefault="00FF1FCA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разводов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451D5E" w14:textId="790F96DC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8460B7" w14:textId="4755D260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7EFD7C" w14:textId="08F12838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CF4FF2" w14:textId="7CD7D92C" w:rsidR="00FF1FCA" w:rsidRPr="00FF1FCA" w:rsidRDefault="002A4850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1701" w:type="dxa"/>
            <w:vAlign w:val="center"/>
          </w:tcPr>
          <w:p w14:paraId="323ABED9" w14:textId="1EDE59BA" w:rsidR="00FF1FCA" w:rsidRPr="00FF1FCA" w:rsidRDefault="002A4850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1933</w:t>
            </w:r>
          </w:p>
        </w:tc>
      </w:tr>
    </w:tbl>
    <w:p w14:paraId="4363158A" w14:textId="77777777" w:rsidR="00FF1FCA" w:rsidRPr="00BF7ABD" w:rsidRDefault="00FF1FCA" w:rsidP="00FF1FCA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</w:p>
    <w:p w14:paraId="630C0456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>Среди актуальных медико-социаль</w:t>
      </w:r>
      <w:r>
        <w:rPr>
          <w:rFonts w:ascii="Times New Roman" w:hAnsi="Times New Roman" w:cs="Times New Roman"/>
          <w:sz w:val="28"/>
          <w:szCs w:val="28"/>
        </w:rPr>
        <w:t>ных проблем особое место занимае</w:t>
      </w:r>
      <w:r w:rsidRPr="00B81D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проблема алкоголизма. </w:t>
      </w:r>
      <w:r w:rsidRPr="00B81D62">
        <w:rPr>
          <w:rFonts w:ascii="Times New Roman" w:hAnsi="Times New Roman" w:cs="Times New Roman"/>
          <w:sz w:val="28"/>
          <w:szCs w:val="28"/>
        </w:rPr>
        <w:t xml:space="preserve">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5F0F3E44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>Алкоголь является психоактивным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зависимость, тяжелые неинфекционные заболевания, такие как цирроз печени, некоторые виды рака и сердечно-сосудистые болезни, а также травмы в результате насилия и дорожно-транспортных аварий.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4AD8A" w14:textId="2BDDAF5D" w:rsidR="00020E29" w:rsidRPr="00DD20DC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B48">
        <w:rPr>
          <w:rFonts w:ascii="Times New Roman" w:hAnsi="Times New Roman" w:cs="Times New Roman"/>
          <w:sz w:val="28"/>
          <w:szCs w:val="28"/>
        </w:rPr>
        <w:t>Алкоголь оказывает воздействие на людей и общество многочисленными путями, и это воздействие определяется объемом употребляемого алкоголя, моделью его употребления и его качеством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DC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230119">
        <w:rPr>
          <w:rFonts w:ascii="Times New Roman" w:hAnsi="Times New Roman" w:cs="Times New Roman"/>
          <w:sz w:val="28"/>
          <w:szCs w:val="28"/>
        </w:rPr>
        <w:t>9</w:t>
      </w:r>
      <w:r w:rsidRPr="00DD20DC">
        <w:rPr>
          <w:rFonts w:ascii="Times New Roman" w:hAnsi="Times New Roman" w:cs="Times New Roman"/>
          <w:sz w:val="28"/>
          <w:szCs w:val="28"/>
        </w:rPr>
        <w:t>).</w:t>
      </w:r>
    </w:p>
    <w:p w14:paraId="4491A59A" w14:textId="77777777" w:rsidR="00FF1FCA" w:rsidRPr="00FF1FCA" w:rsidRDefault="00FF1FCA" w:rsidP="00FF1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1FCA" w:rsidRPr="00FF1FCA" w:rsidSect="00360C0F">
          <w:headerReference w:type="default" r:id="rId37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</w:p>
    <w:p w14:paraId="4878C181" w14:textId="724ED0FC" w:rsidR="003A0F1D" w:rsidRPr="00EA70C0" w:rsidRDefault="003A0F1D" w:rsidP="00C97840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 w:rsidR="00D8154F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. Уровень благоустройства жилищного фонда населения </w:t>
      </w:r>
      <w:r w:rsidR="00230119">
        <w:rPr>
          <w:rFonts w:ascii="Times New Roman" w:hAnsi="Times New Roman" w:cs="Times New Roman"/>
          <w:sz w:val="24"/>
          <w:szCs w:val="40"/>
        </w:rPr>
        <w:t>г. Гомеля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за 2017-2021 гг.</w:t>
      </w:r>
    </w:p>
    <w:tbl>
      <w:tblPr>
        <w:tblW w:w="1467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21"/>
        <w:gridCol w:w="424"/>
        <w:gridCol w:w="453"/>
        <w:gridCol w:w="388"/>
        <w:gridCol w:w="388"/>
        <w:gridCol w:w="442"/>
        <w:gridCol w:w="418"/>
        <w:gridCol w:w="422"/>
        <w:gridCol w:w="424"/>
        <w:gridCol w:w="453"/>
        <w:gridCol w:w="388"/>
        <w:gridCol w:w="388"/>
        <w:gridCol w:w="442"/>
        <w:gridCol w:w="418"/>
        <w:gridCol w:w="422"/>
        <w:gridCol w:w="424"/>
        <w:gridCol w:w="453"/>
        <w:gridCol w:w="388"/>
        <w:gridCol w:w="388"/>
        <w:gridCol w:w="442"/>
        <w:gridCol w:w="418"/>
        <w:gridCol w:w="422"/>
        <w:gridCol w:w="424"/>
        <w:gridCol w:w="453"/>
        <w:gridCol w:w="388"/>
        <w:gridCol w:w="388"/>
        <w:gridCol w:w="442"/>
        <w:gridCol w:w="418"/>
        <w:gridCol w:w="422"/>
        <w:gridCol w:w="424"/>
        <w:gridCol w:w="453"/>
        <w:gridCol w:w="388"/>
        <w:gridCol w:w="388"/>
        <w:gridCol w:w="442"/>
      </w:tblGrid>
      <w:tr w:rsidR="00A00AD1" w:rsidRPr="003A0F1D" w14:paraId="3BE89FD8" w14:textId="77777777" w:rsidTr="00DA3AA9">
        <w:trPr>
          <w:trHeight w:val="375"/>
        </w:trPr>
        <w:tc>
          <w:tcPr>
            <w:tcW w:w="2933" w:type="dxa"/>
            <w:gridSpan w:val="7"/>
            <w:shd w:val="clear" w:color="auto" w:fill="auto"/>
            <w:vAlign w:val="center"/>
            <w:hideMark/>
          </w:tcPr>
          <w:p w14:paraId="16133EC7" w14:textId="77777777" w:rsidR="003A0F1D" w:rsidRPr="003A0F1D" w:rsidRDefault="003A0F1D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35" w:type="dxa"/>
            <w:gridSpan w:val="7"/>
            <w:shd w:val="clear" w:color="auto" w:fill="auto"/>
            <w:vAlign w:val="center"/>
            <w:hideMark/>
          </w:tcPr>
          <w:p w14:paraId="7B5C131C" w14:textId="77777777" w:rsidR="003A0F1D" w:rsidRPr="003A0F1D" w:rsidRDefault="003A0F1D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35" w:type="dxa"/>
            <w:gridSpan w:val="7"/>
            <w:shd w:val="clear" w:color="auto" w:fill="auto"/>
            <w:vAlign w:val="center"/>
            <w:hideMark/>
          </w:tcPr>
          <w:p w14:paraId="16560991" w14:textId="77777777" w:rsidR="003A0F1D" w:rsidRPr="003A0F1D" w:rsidRDefault="003A0F1D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35" w:type="dxa"/>
            <w:gridSpan w:val="7"/>
            <w:shd w:val="clear" w:color="auto" w:fill="auto"/>
            <w:vAlign w:val="center"/>
            <w:hideMark/>
          </w:tcPr>
          <w:p w14:paraId="7DB9C4D5" w14:textId="77777777" w:rsidR="003A0F1D" w:rsidRPr="003A0F1D" w:rsidRDefault="003A0F1D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35" w:type="dxa"/>
            <w:gridSpan w:val="7"/>
            <w:shd w:val="clear" w:color="auto" w:fill="auto"/>
            <w:vAlign w:val="center"/>
            <w:hideMark/>
          </w:tcPr>
          <w:p w14:paraId="5AC11251" w14:textId="77777777" w:rsidR="003A0F1D" w:rsidRPr="003A0F1D" w:rsidRDefault="003A0F1D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2021</w:t>
            </w:r>
          </w:p>
        </w:tc>
      </w:tr>
      <w:tr w:rsidR="00DA3AA9" w:rsidRPr="00A00AD1" w14:paraId="245E6F39" w14:textId="77777777" w:rsidTr="004261F6">
        <w:trPr>
          <w:cantSplit/>
          <w:trHeight w:val="1193"/>
        </w:trPr>
        <w:tc>
          <w:tcPr>
            <w:tcW w:w="440" w:type="dxa"/>
            <w:shd w:val="clear" w:color="auto" w:fill="auto"/>
            <w:textDirection w:val="btLr"/>
            <w:vAlign w:val="center"/>
            <w:hideMark/>
          </w:tcPr>
          <w:p w14:paraId="6648E2F4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14:paraId="1537A168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1237C27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002B0A4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0E34D846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1C59B08D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37D6DF21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493AD319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70C1455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418D0918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5AA2C172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30E4298D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3C1AD8B8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6CF8E428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2355C027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2BB9681E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02DC1979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50C9F0E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6E2AAAE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75EA3AA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35D7F1A7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385E724E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1A53DDA0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1E69FAF3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62CCFC1D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6CF0DB72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6F1F885E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27BF63FA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746B41F6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51CE79E5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79272606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6DEA9A3B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5C2BB28E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136DEBCC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7AFBAE66" w14:textId="77777777" w:rsidR="003A0F1D" w:rsidRPr="003A0F1D" w:rsidRDefault="003A0F1D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</w:tr>
      <w:tr w:rsidR="00DA3AA9" w:rsidRPr="00A00AD1" w14:paraId="6E2F6508" w14:textId="77777777" w:rsidTr="00DA3AA9">
        <w:trPr>
          <w:cantSplit/>
          <w:trHeight w:val="1134"/>
        </w:trPr>
        <w:tc>
          <w:tcPr>
            <w:tcW w:w="440" w:type="dxa"/>
            <w:shd w:val="clear" w:color="auto" w:fill="auto"/>
            <w:textDirection w:val="btLr"/>
            <w:vAlign w:val="center"/>
            <w:hideMark/>
          </w:tcPr>
          <w:p w14:paraId="4323A8C6" w14:textId="21CB9DB8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14:paraId="4A0E9782" w14:textId="76639ABA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2CD73F6D" w14:textId="6D202961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95.8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58A91356" w14:textId="0E869064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6957A2CE" w14:textId="3E9605BE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87,8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620DAD7F" w14:textId="3C9DFE09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41C5DA39" w14:textId="46EE34E8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5E518490" w14:textId="67F47D25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93,3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78576991" w14:textId="1130ED3B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91,1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4C79D709" w14:textId="19432C64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793B5BBE" w14:textId="5530C42F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753B824E" w14:textId="05427A8E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89,1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0702D4F6" w14:textId="3C3DD860" w:rsidR="00A00AD1" w:rsidRPr="00A00AD1" w:rsidRDefault="00A00AD1" w:rsidP="004261F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00A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 w:rsidR="004261F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12B0A721" w14:textId="1958208C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9,1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1E085496" w14:textId="4D511B86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93,5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40A1CFCA" w14:textId="15363B69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1AAD554C" w14:textId="6729BC7C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97,2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06AE0115" w14:textId="39358650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5C6C2625" w14:textId="07F6B13F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89,3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3C003707" w14:textId="2B54B489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6F4BDC5C" w14:textId="454660E3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4C51A6F0" w14:textId="68E9CB5E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737E2638" w14:textId="6762BDD9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498D14CD" w14:textId="51819FA6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4463CA06" w14:textId="630D4BCD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434A21F2" w14:textId="0083CC68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0E050B9F" w14:textId="0E677C61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89,9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729B89E8" w14:textId="3AACF00A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441" w:type="dxa"/>
            <w:shd w:val="clear" w:color="auto" w:fill="auto"/>
            <w:textDirection w:val="btLr"/>
            <w:vAlign w:val="center"/>
            <w:hideMark/>
          </w:tcPr>
          <w:p w14:paraId="54067D7E" w14:textId="5D5331D9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  <w:hideMark/>
          </w:tcPr>
          <w:p w14:paraId="1809407D" w14:textId="76B55B6C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452" w:type="dxa"/>
            <w:shd w:val="clear" w:color="auto" w:fill="auto"/>
            <w:textDirection w:val="btLr"/>
            <w:vAlign w:val="center"/>
            <w:hideMark/>
          </w:tcPr>
          <w:p w14:paraId="35FBBC99" w14:textId="44961F45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503" w:type="dxa"/>
            <w:shd w:val="clear" w:color="auto" w:fill="auto"/>
            <w:textDirection w:val="btLr"/>
            <w:vAlign w:val="center"/>
            <w:hideMark/>
          </w:tcPr>
          <w:p w14:paraId="157F1479" w14:textId="318C1354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337" w:type="dxa"/>
            <w:shd w:val="clear" w:color="auto" w:fill="auto"/>
            <w:textDirection w:val="btLr"/>
            <w:vAlign w:val="center"/>
            <w:hideMark/>
          </w:tcPr>
          <w:p w14:paraId="47412618" w14:textId="35848C0E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  <w:hideMark/>
          </w:tcPr>
          <w:p w14:paraId="295F5324" w14:textId="792C6BF8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  <w:hideMark/>
          </w:tcPr>
          <w:p w14:paraId="49055F8C" w14:textId="30E86BBE" w:rsidR="00A00AD1" w:rsidRPr="00A00AD1" w:rsidRDefault="004261F6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10,1</w:t>
            </w:r>
          </w:p>
        </w:tc>
      </w:tr>
    </w:tbl>
    <w:p w14:paraId="3D2227B4" w14:textId="77777777" w:rsidR="005E59A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1B5CF3C1" w14:textId="77777777" w:rsidR="00751326" w:rsidRDefault="00751326" w:rsidP="005E59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F74900" w14:textId="1A7D24F6" w:rsidR="005E59A9" w:rsidRPr="00853F52" w:rsidRDefault="00DD20DC" w:rsidP="00C9784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C978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A9" w:rsidRPr="005E5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EA2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5E5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напитков в пересчете на абсолютный алкоголь организациями торговли и объектами общественного питания </w:t>
      </w:r>
      <w:r w:rsidR="00916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 w:rsidR="005E59A9" w:rsidRPr="005E5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Гомел</w:t>
      </w:r>
      <w:r w:rsidR="00916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E59A9" w:rsidRPr="005E5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январь-декабрь </w:t>
      </w:r>
      <w:r w:rsidR="00EA2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2017-2020 г</w:t>
      </w:r>
      <w:r w:rsidR="00916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A2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5E5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(декалитры), </w:t>
      </w:r>
      <w:r w:rsidR="00916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Гомельского областного статистического управления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0"/>
        <w:gridCol w:w="981"/>
        <w:gridCol w:w="891"/>
        <w:gridCol w:w="981"/>
        <w:gridCol w:w="891"/>
        <w:gridCol w:w="981"/>
        <w:gridCol w:w="891"/>
        <w:gridCol w:w="981"/>
        <w:gridCol w:w="891"/>
        <w:gridCol w:w="981"/>
        <w:gridCol w:w="891"/>
        <w:gridCol w:w="531"/>
        <w:gridCol w:w="621"/>
        <w:gridCol w:w="531"/>
        <w:gridCol w:w="643"/>
      </w:tblGrid>
      <w:tr w:rsidR="00935EC1" w:rsidRPr="009168F2" w14:paraId="630BE25E" w14:textId="77777777" w:rsidTr="00935EC1">
        <w:trPr>
          <w:cantSplit/>
          <w:trHeight w:val="3041"/>
        </w:trPr>
        <w:tc>
          <w:tcPr>
            <w:tcW w:w="745" w:type="pct"/>
            <w:shd w:val="clear" w:color="auto" w:fill="auto"/>
            <w:noWrap/>
            <w:hideMark/>
          </w:tcPr>
          <w:p w14:paraId="0D57C706" w14:textId="77777777" w:rsidR="00935EC1" w:rsidRPr="00935EC1" w:rsidRDefault="00935EC1" w:rsidP="005E5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338" w:type="pct"/>
            <w:shd w:val="clear" w:color="auto" w:fill="auto"/>
            <w:textDirection w:val="btLr"/>
            <w:hideMark/>
          </w:tcPr>
          <w:p w14:paraId="5DBF6F7E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79" w:type="pct"/>
            <w:shd w:val="clear" w:color="auto" w:fill="auto"/>
            <w:textDirection w:val="btLr"/>
            <w:hideMark/>
          </w:tcPr>
          <w:p w14:paraId="142512BD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38" w:type="pct"/>
            <w:shd w:val="clear" w:color="auto" w:fill="auto"/>
            <w:textDirection w:val="btLr"/>
            <w:hideMark/>
          </w:tcPr>
          <w:p w14:paraId="6D4C8797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79" w:type="pct"/>
            <w:shd w:val="clear" w:color="auto" w:fill="auto"/>
            <w:textDirection w:val="btLr"/>
            <w:hideMark/>
          </w:tcPr>
          <w:p w14:paraId="2BFAAF22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38" w:type="pct"/>
            <w:shd w:val="clear" w:color="auto" w:fill="auto"/>
            <w:textDirection w:val="btLr"/>
            <w:hideMark/>
          </w:tcPr>
          <w:p w14:paraId="4B1D67D1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79" w:type="pct"/>
            <w:shd w:val="clear" w:color="auto" w:fill="auto"/>
            <w:textDirection w:val="btLr"/>
            <w:hideMark/>
          </w:tcPr>
          <w:p w14:paraId="4224AD2B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338" w:type="pct"/>
            <w:shd w:val="clear" w:color="auto" w:fill="auto"/>
            <w:textDirection w:val="btLr"/>
            <w:hideMark/>
          </w:tcPr>
          <w:p w14:paraId="14142836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79" w:type="pct"/>
            <w:shd w:val="clear" w:color="auto" w:fill="auto"/>
            <w:textDirection w:val="btLr"/>
            <w:hideMark/>
          </w:tcPr>
          <w:p w14:paraId="64574E12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14:paraId="449B9D7C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 л )</w:t>
            </w:r>
          </w:p>
        </w:tc>
        <w:tc>
          <w:tcPr>
            <w:tcW w:w="309" w:type="pct"/>
            <w:shd w:val="clear" w:color="auto" w:fill="auto"/>
            <w:textDirection w:val="btLr"/>
            <w:hideMark/>
          </w:tcPr>
          <w:p w14:paraId="20F56F92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 л)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14:paraId="02C5FF7F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 л )</w:t>
            </w:r>
          </w:p>
        </w:tc>
        <w:tc>
          <w:tcPr>
            <w:tcW w:w="309" w:type="pct"/>
            <w:shd w:val="clear" w:color="auto" w:fill="auto"/>
            <w:textDirection w:val="btLr"/>
            <w:hideMark/>
          </w:tcPr>
          <w:p w14:paraId="00E75B3F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 в  натурал выражении 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2018 ( л)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14:paraId="46A42487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</w:t>
            </w:r>
            <w:proofErr w:type="spellEnd"/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алкоголь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 л )</w:t>
            </w:r>
          </w:p>
        </w:tc>
        <w:tc>
          <w:tcPr>
            <w:tcW w:w="308" w:type="pct"/>
            <w:shd w:val="clear" w:color="auto" w:fill="auto"/>
            <w:textDirection w:val="btLr"/>
            <w:hideMark/>
          </w:tcPr>
          <w:p w14:paraId="221A3910" w14:textId="77777777" w:rsidR="00935EC1" w:rsidRPr="00935EC1" w:rsidRDefault="00935EC1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935EC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2019 </w:t>
            </w: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 л)</w:t>
            </w:r>
          </w:p>
        </w:tc>
      </w:tr>
      <w:tr w:rsidR="00935EC1" w:rsidRPr="009168F2" w14:paraId="5B4FDA4C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1E5301AD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в абсолютном алкоголе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06225284" w14:textId="4F0B68E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6DC456BC" w14:textId="03C5479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346617,4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04060C3" w14:textId="4257DFC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60CCD30F" w14:textId="40313F3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369148,5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CC9C576" w14:textId="3C53245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3A8FFA1" w14:textId="5CA5945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373974,1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1563B36F" w14:textId="5737AD2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2CE76B0A" w14:textId="0DFBC20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379272,4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02CCBA22" w14:textId="0E4FA49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030D6553" w14:textId="20692B9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395693,7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33F4D2C2" w14:textId="7DB9FC5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52463064" w14:textId="29EA13C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9BB4F4E" w14:textId="6311C60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8,20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51DE6184" w14:textId="51A0304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35EC1" w:rsidRPr="009168F2" w14:paraId="30E5E75B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56FA87D2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Водка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0EEC9C8E" w14:textId="3BE6FEA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403897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263EB0CE" w14:textId="27C3BC56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161558,8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4E1191AC" w14:textId="1B1CF22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425534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30E4E3A" w14:textId="4082A3E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170213,6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6DBB946" w14:textId="6ED59CD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404193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65F80BB" w14:textId="13EDF2F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161677,2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8DA58A8" w14:textId="2A8EBD1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401033,7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B87ECE3" w14:textId="40F88FD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160413,5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4D353D4B" w14:textId="1AB21FD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410426,5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0E7D3333" w14:textId="3E7B551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164170,6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421F3E8" w14:textId="1C7B333C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3,03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5596F6F4" w14:textId="3D69584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7,57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1B8CC93B" w14:textId="0D6C0FE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3,78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0310A711" w14:textId="05AA092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9,45</w:t>
            </w:r>
          </w:p>
        </w:tc>
      </w:tr>
      <w:tr w:rsidR="00935EC1" w:rsidRPr="009168F2" w14:paraId="1C6B02D4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5A15F8CF" w14:textId="6DA8C94A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Ликеры и изделия ликероводочные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1FB83F9" w14:textId="672DCB8C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36028,1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0902E21E" w14:textId="62E6A46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10808,4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4EA959A3" w14:textId="453E0EDC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39194,6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1E099A8" w14:textId="78CCE90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11758,4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30739AE6" w14:textId="6814D35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46632,7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E0A2D5D" w14:textId="01FB843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13989,8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477B3163" w14:textId="290B4DB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61010,1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C226C51" w14:textId="31B1B11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18303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448FAF04" w14:textId="08E2912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79328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5739FFB3" w14:textId="76E72C9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23798,4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7135F4D" w14:textId="1DA6187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6D3BEEAD" w14:textId="08043F1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2F405DA8" w14:textId="25F5AE0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5355C4C8" w14:textId="5D22E7E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</w:tr>
      <w:tr w:rsidR="00935EC1" w:rsidRPr="009168F2" w14:paraId="49A4BD4A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61EF24F2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виноградное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12F56E2B" w14:textId="1F26CE0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219916,8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6C901314" w14:textId="2EBA9ED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30788,4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E38CD97" w14:textId="486D403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218764,5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4340648" w14:textId="2245D6E6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30627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AE1A557" w14:textId="6C52099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215527,1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2D90C263" w14:textId="2248115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30173,8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57E2A41" w14:textId="41CD5AA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211416,3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7427D4BB" w14:textId="7E1C30D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29598,3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17AE3DF7" w14:textId="1A8A25A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217524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128BEC0C" w14:textId="40D291F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30453,4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1CEB4E7F" w14:textId="6937847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0A2F1237" w14:textId="11E1456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4,12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4ADA84AC" w14:textId="0A309CD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3C209945" w14:textId="05FED4A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4,86</w:t>
            </w:r>
          </w:p>
        </w:tc>
      </w:tr>
      <w:tr w:rsidR="00935EC1" w:rsidRPr="009168F2" w14:paraId="7B1051AA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74C6A69A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Вино плодовое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2005E6A" w14:textId="1C31DD7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259628,5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332F409" w14:textId="400B1326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46733,1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4C8BA7D" w14:textId="03EA739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279326,9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43A7103F" w14:textId="546253E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50278,8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B271B9F" w14:textId="5B3AC20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286513,2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265BA1B1" w14:textId="7831737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51572,4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456D1C1" w14:textId="1C273A3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273366,8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31B99369" w14:textId="27F0A98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49206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5387500" w14:textId="56A50C5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259068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41ED658E" w14:textId="14D847F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46632,2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4B5DC949" w14:textId="484CC19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67FFC10C" w14:textId="43AAA96C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4,87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99DC6CB" w14:textId="05327499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1,12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14E046FF" w14:textId="7BAFB55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6,21</w:t>
            </w:r>
          </w:p>
        </w:tc>
      </w:tr>
      <w:tr w:rsidR="00935EC1" w:rsidRPr="009168F2" w14:paraId="3E340842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49B2920C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Коньяк, коньячные напитки и бренди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3A8E59E6" w14:textId="1ECBFD4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20855,4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021BA5CC" w14:textId="12C07B9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8342,2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9B44365" w14:textId="7D53024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24109,6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38A740E" w14:textId="748C8D7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9643,8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4192F8F4" w14:textId="4F1B859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27581,5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3E658780" w14:textId="6DE1B63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11032,6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580C11B1" w14:textId="0718688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38710,1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620F851F" w14:textId="4E6F936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15484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0A85979C" w14:textId="2976E0B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48528,2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4216009B" w14:textId="509871F9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19411,3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1221858" w14:textId="035949F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740CC03B" w14:textId="1376F01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28379697" w14:textId="54E5125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7798DBC5" w14:textId="72FCB29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</w:tr>
      <w:tr w:rsidR="00935EC1" w:rsidRPr="009168F2" w14:paraId="368EEB0C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081A38D0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Вина игристые, включая шампанское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79109F0" w14:textId="635B829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71049,7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23725EA" w14:textId="48AF0A1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7815,5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8B640DF" w14:textId="7E22152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77966,9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32E39410" w14:textId="7C915C7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8576,4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5FB3F69D" w14:textId="6F962EF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81539,1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1608C5D8" w14:textId="6F94371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8969,3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99ABD04" w14:textId="2412F96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86606,5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70524294" w14:textId="06F5A76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9526,7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190A588D" w14:textId="1922DD0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89304,9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3CF3E460" w14:textId="69851BA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9823,5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38D17D4" w14:textId="3282703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06D821DF" w14:textId="5116ED2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1,33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2C98133F" w14:textId="7795CE55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61272A4E" w14:textId="49197DCD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</w:tr>
      <w:tr w:rsidR="00935EC1" w:rsidRPr="009168F2" w14:paraId="0AC9C096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48958029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Слабоалкогольные напитки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5A9B41E" w14:textId="71FC031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43598,2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0A6FC848" w14:textId="6C0FF04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2615,9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7D631C7D" w14:textId="3A81F37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48914,7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E48D94D" w14:textId="2665F91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2934,9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BC53C69" w14:textId="3110DD0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62538,3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48AB4F07" w14:textId="6EFC96A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3752,3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F0392F0" w14:textId="6B2BA20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72904,9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7728E164" w14:textId="03F5182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4374,3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08357BEC" w14:textId="6CAC7000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93695,2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06DFBC8B" w14:textId="2E51960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5621,7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050CFA0" w14:textId="0AF659D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473A10A1" w14:textId="27E1AD9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199CD2B9" w14:textId="17CDC9A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304CBBB4" w14:textId="4CBD19C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</w:tr>
      <w:tr w:rsidR="00935EC1" w:rsidRPr="009168F2" w14:paraId="2C44442C" w14:textId="77777777" w:rsidTr="00935EC1">
        <w:trPr>
          <w:trHeight w:val="300"/>
        </w:trPr>
        <w:tc>
          <w:tcPr>
            <w:tcW w:w="745" w:type="pct"/>
            <w:shd w:val="clear" w:color="000000" w:fill="FFFFFF"/>
            <w:noWrap/>
            <w:vAlign w:val="center"/>
            <w:hideMark/>
          </w:tcPr>
          <w:p w14:paraId="599B829A" w14:textId="77777777" w:rsidR="00935EC1" w:rsidRPr="00935EC1" w:rsidRDefault="00935EC1" w:rsidP="00935EC1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Пиво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395EC393" w14:textId="0D92BD8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1948876,4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0381BCE4" w14:textId="517E0D3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77955,1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23382C2E" w14:textId="6BCE6FD1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2127889,8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3D03A0C6" w14:textId="69A4878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85115,6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4F3BB162" w14:textId="67F047BE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2320167,1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4010D431" w14:textId="07FD2DFA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92806,7</w:t>
            </w:r>
          </w:p>
        </w:tc>
        <w:tc>
          <w:tcPr>
            <w:tcW w:w="338" w:type="pct"/>
            <w:shd w:val="clear" w:color="000000" w:fill="FFFFFF"/>
            <w:noWrap/>
            <w:vAlign w:val="center"/>
          </w:tcPr>
          <w:p w14:paraId="60A9429A" w14:textId="16D97D28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2309165,1</w:t>
            </w:r>
          </w:p>
        </w:tc>
        <w:tc>
          <w:tcPr>
            <w:tcW w:w="279" w:type="pct"/>
            <w:shd w:val="clear" w:color="000000" w:fill="FFFFFF"/>
            <w:noWrap/>
            <w:vAlign w:val="center"/>
          </w:tcPr>
          <w:p w14:paraId="586CEFE0" w14:textId="30A316E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92366,6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003FA06E" w14:textId="7BB1D482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2394565,8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23FA44A6" w14:textId="70327B74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95782,6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3285FFC" w14:textId="5BB717A3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1,46</w:t>
            </w:r>
          </w:p>
        </w:tc>
        <w:tc>
          <w:tcPr>
            <w:tcW w:w="309" w:type="pct"/>
            <w:shd w:val="clear" w:color="000000" w:fill="FFFFFF"/>
            <w:noWrap/>
            <w:vAlign w:val="center"/>
          </w:tcPr>
          <w:p w14:paraId="4EF719F1" w14:textId="1A12A3DB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36,54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8AB12C1" w14:textId="5824C1A7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1,89</w:t>
            </w:r>
          </w:p>
        </w:tc>
        <w:tc>
          <w:tcPr>
            <w:tcW w:w="308" w:type="pct"/>
            <w:shd w:val="clear" w:color="000000" w:fill="FFFFFF"/>
            <w:noWrap/>
            <w:vAlign w:val="center"/>
          </w:tcPr>
          <w:p w14:paraId="55FB7F02" w14:textId="15260D3F" w:rsidR="00935EC1" w:rsidRPr="00935EC1" w:rsidRDefault="00935EC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35EC1">
              <w:rPr>
                <w:rFonts w:ascii="Times New Roman" w:hAnsi="Times New Roman" w:cs="Times New Roman"/>
                <w:sz w:val="18"/>
                <w:szCs w:val="18"/>
              </w:rPr>
              <w:t>47,28</w:t>
            </w:r>
          </w:p>
        </w:tc>
      </w:tr>
    </w:tbl>
    <w:p w14:paraId="5DD280C6" w14:textId="652756FF" w:rsidR="003A0F1D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75756BBE" w14:textId="77777777" w:rsidR="00F76808" w:rsidRDefault="00F76808" w:rsidP="00E01B36">
      <w:pPr>
        <w:rPr>
          <w:rFonts w:ascii="Times New Roman" w:hAnsi="Times New Roman" w:cs="Times New Roman"/>
          <w:sz w:val="28"/>
          <w:szCs w:val="28"/>
        </w:rPr>
        <w:sectPr w:rsidR="00F76808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227CAF" w14:textId="55DFD8D5" w:rsidR="00B669B7" w:rsidRDefault="00F53A98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3A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078E3D12" w14:textId="323198B0" w:rsidR="006B2EE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Здоровье и благополучие являются </w:t>
      </w:r>
      <w:r w:rsidRPr="00342BFC">
        <w:rPr>
          <w:rFonts w:ascii="Times New Roman" w:hAnsi="Times New Roman" w:cs="Times New Roman"/>
          <w:bCs/>
          <w:sz w:val="28"/>
          <w:szCs w:val="28"/>
        </w:rPr>
        <w:t>ключевы</w:t>
      </w:r>
      <w:r>
        <w:rPr>
          <w:rFonts w:ascii="Times New Roman" w:hAnsi="Times New Roman" w:cs="Times New Roman"/>
          <w:bCs/>
          <w:sz w:val="28"/>
          <w:szCs w:val="28"/>
        </w:rPr>
        <w:t xml:space="preserve">м фактором экономического и </w:t>
      </w:r>
      <w:r w:rsidRPr="00342BFC">
        <w:rPr>
          <w:rFonts w:ascii="Times New Roman" w:hAnsi="Times New Roman" w:cs="Times New Roman"/>
          <w:bCs/>
          <w:sz w:val="28"/>
          <w:szCs w:val="28"/>
        </w:rPr>
        <w:t>социального развития и имеют важн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ейшее значение в жизни каждого </w:t>
      </w:r>
      <w:r w:rsidRPr="00342BFC">
        <w:rPr>
          <w:rFonts w:ascii="Times New Roman" w:hAnsi="Times New Roman" w:cs="Times New Roman"/>
          <w:bCs/>
          <w:sz w:val="28"/>
          <w:szCs w:val="28"/>
        </w:rPr>
        <w:t>человека, для каждой семьи и всех сообществ.</w:t>
      </w:r>
    </w:p>
    <w:p w14:paraId="05202ADF" w14:textId="114CD49C" w:rsidR="00841374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84137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 w:rsidRPr="00841374">
        <w:rPr>
          <w:rFonts w:ascii="Times New Roman" w:hAnsi="Times New Roman" w:cs="Times New Roman"/>
          <w:sz w:val="28"/>
          <w:szCs w:val="28"/>
        </w:rPr>
        <w:t>характеризуется процессами убыли населения, которая формируется под влия</w:t>
      </w:r>
      <w:r w:rsidR="00841374">
        <w:rPr>
          <w:rFonts w:ascii="Times New Roman" w:hAnsi="Times New Roman" w:cs="Times New Roman"/>
          <w:sz w:val="28"/>
          <w:szCs w:val="28"/>
        </w:rPr>
        <w:t>нием низкого уровня рождаемости и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>
        <w:rPr>
          <w:rFonts w:ascii="Times New Roman" w:hAnsi="Times New Roman" w:cs="Times New Roman"/>
          <w:sz w:val="28"/>
          <w:szCs w:val="28"/>
        </w:rPr>
        <w:t>высоких показателей смертности.</w:t>
      </w:r>
    </w:p>
    <w:p w14:paraId="68BAEE8A" w14:textId="61D5A054" w:rsidR="0013009D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83C16">
        <w:rPr>
          <w:rFonts w:ascii="Times New Roman" w:hAnsi="Times New Roman"/>
          <w:sz w:val="28"/>
          <w:szCs w:val="28"/>
        </w:rPr>
        <w:t xml:space="preserve">Работа по улучшению данных показателей </w:t>
      </w:r>
      <w:r>
        <w:rPr>
          <w:rFonts w:ascii="Times New Roman" w:hAnsi="Times New Roman"/>
          <w:sz w:val="28"/>
          <w:szCs w:val="28"/>
        </w:rPr>
        <w:t xml:space="preserve">должна </w:t>
      </w:r>
      <w:r w:rsidRPr="00583C16">
        <w:rPr>
          <w:rFonts w:ascii="Times New Roman" w:hAnsi="Times New Roman"/>
          <w:sz w:val="28"/>
          <w:szCs w:val="28"/>
        </w:rPr>
        <w:t xml:space="preserve">строится на основе межведомственного взаимодействия всех заинтересованных служб </w:t>
      </w:r>
      <w:r>
        <w:rPr>
          <w:rFonts w:ascii="Times New Roman" w:hAnsi="Times New Roman"/>
          <w:sz w:val="28"/>
          <w:szCs w:val="28"/>
        </w:rPr>
        <w:t>и организаций города</w:t>
      </w:r>
      <w:r w:rsidRPr="00583C16">
        <w:rPr>
          <w:rFonts w:ascii="Times New Roman" w:hAnsi="Times New Roman"/>
          <w:sz w:val="28"/>
          <w:szCs w:val="28"/>
        </w:rPr>
        <w:t xml:space="preserve">, </w:t>
      </w:r>
      <w:r w:rsidRPr="00634AE1">
        <w:rPr>
          <w:rFonts w:ascii="Times New Roman" w:hAnsi="Times New Roman"/>
          <w:sz w:val="28"/>
          <w:szCs w:val="28"/>
        </w:rPr>
        <w:t>в том числе, путем проведения информационно-образовательной работы по профилактике табакокурения, пьянства, болезней системы кровообращения, онкологических заболеваний, внешних причин смерти и др.</w:t>
      </w:r>
    </w:p>
    <w:p w14:paraId="2BC60A61" w14:textId="77777777" w:rsidR="00A811D6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313740">
        <w:rPr>
          <w:rFonts w:ascii="Times New Roman" w:hAnsi="Times New Roman" w:cs="Times New Roman"/>
          <w:sz w:val="28"/>
          <w:szCs w:val="28"/>
        </w:rPr>
        <w:t xml:space="preserve">усилия медицинских работников должны быть направлены на снижение числа абортов, в 100% должно осуществляться </w:t>
      </w:r>
      <w:proofErr w:type="spellStart"/>
      <w:r w:rsidRPr="003137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313740">
        <w:rPr>
          <w:rFonts w:ascii="Times New Roman" w:hAnsi="Times New Roman" w:cs="Times New Roman"/>
          <w:sz w:val="28"/>
          <w:szCs w:val="28"/>
        </w:rPr>
        <w:t xml:space="preserve"> консультирование, предупреждение бесплодия, ра</w:t>
      </w:r>
      <w:r>
        <w:rPr>
          <w:rFonts w:ascii="Times New Roman" w:hAnsi="Times New Roman" w:cs="Times New Roman"/>
          <w:sz w:val="28"/>
          <w:szCs w:val="28"/>
        </w:rPr>
        <w:t xml:space="preserve">ннее взятие беременных на учет. </w:t>
      </w:r>
    </w:p>
    <w:p w14:paraId="665E0670" w14:textId="722BE696" w:rsidR="0013009D" w:rsidRPr="00313740" w:rsidRDefault="00A811D6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низкий уровень рождаемости связан</w:t>
      </w:r>
      <w:r w:rsidR="00D238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нестабильной тенденцией к заключению браков, поэтому необходимо о</w:t>
      </w:r>
      <w:r w:rsidR="0013009D" w:rsidRPr="00313740">
        <w:rPr>
          <w:rFonts w:ascii="Times New Roman" w:hAnsi="Times New Roman" w:cs="Times New Roman"/>
          <w:sz w:val="28"/>
          <w:szCs w:val="28"/>
        </w:rPr>
        <w:t xml:space="preserve">бязательное проведение активной информационно – образовательной работы по пропаганде семейных ценностей, сохранению репродуктивного здоровья и </w:t>
      </w:r>
      <w:proofErr w:type="spellStart"/>
      <w:r w:rsidR="0013009D" w:rsidRPr="00313740">
        <w:rPr>
          <w:rFonts w:ascii="Times New Roman" w:hAnsi="Times New Roman" w:cs="Times New Roman"/>
          <w:sz w:val="28"/>
          <w:szCs w:val="28"/>
        </w:rPr>
        <w:t>самосохранительному</w:t>
      </w:r>
      <w:proofErr w:type="spellEnd"/>
      <w:r w:rsidR="0013009D" w:rsidRPr="00313740">
        <w:rPr>
          <w:rFonts w:ascii="Times New Roman" w:hAnsi="Times New Roman" w:cs="Times New Roman"/>
          <w:sz w:val="28"/>
          <w:szCs w:val="28"/>
        </w:rPr>
        <w:t xml:space="preserve"> поведению.</w:t>
      </w:r>
    </w:p>
    <w:p w14:paraId="5C32FC20" w14:textId="6EDEDB49" w:rsidR="00841374" w:rsidRDefault="008B0121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рост показателей общей и первичной заболеваемости у взрослых в возрасте 18 лет и старше. Также отмечается нестабильная тенденция показателя первичной заболеваемости детей от 0-17 лет.</w:t>
      </w:r>
      <w:r w:rsidR="00D421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7EB6F2" w14:textId="0E7CBAD5" w:rsidR="00B00DA3" w:rsidRDefault="00D4212C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Отмечается рост показателя с временной утратой трудоспособности. </w:t>
      </w:r>
      <w:r w:rsidR="007471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ыраженный рост числа случаев болезней системы кровообращения у взрослых 18 лет и старше.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880BE9">
        <w:rPr>
          <w:rFonts w:ascii="Times New Roman" w:hAnsi="Times New Roman" w:cs="Times New Roman"/>
          <w:sz w:val="28"/>
          <w:szCs w:val="28"/>
        </w:rPr>
        <w:t>Отмечается</w:t>
      </w:r>
      <w:r w:rsidR="004340C7">
        <w:rPr>
          <w:rFonts w:ascii="Times New Roman" w:hAnsi="Times New Roman" w:cs="Times New Roman"/>
          <w:sz w:val="28"/>
          <w:szCs w:val="28"/>
        </w:rPr>
        <w:t xml:space="preserve"> рост показателя заболеваемости сахарным диабетом </w:t>
      </w:r>
      <w:r w:rsidR="00880BE9">
        <w:rPr>
          <w:rFonts w:ascii="Times New Roman" w:hAnsi="Times New Roman" w:cs="Times New Roman"/>
          <w:sz w:val="28"/>
          <w:szCs w:val="28"/>
        </w:rPr>
        <w:t>детского</w:t>
      </w:r>
      <w:r w:rsidR="004340C7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Отмечен умеренный рост показателя </w:t>
      </w:r>
      <w:r w:rsidR="00880BE9">
        <w:rPr>
          <w:rFonts w:ascii="Times New Roman" w:hAnsi="Times New Roman" w:cs="Times New Roman"/>
          <w:sz w:val="28"/>
          <w:szCs w:val="28"/>
        </w:rPr>
        <w:t xml:space="preserve">заболеваемости от внешних причин </w:t>
      </w:r>
      <w:r w:rsidR="00880BE9" w:rsidRPr="00880BE9">
        <w:rPr>
          <w:rFonts w:ascii="Times New Roman" w:hAnsi="Times New Roman" w:cs="Times New Roman"/>
          <w:sz w:val="28"/>
          <w:szCs w:val="28"/>
        </w:rPr>
        <w:t>во всех возрастных группах населения города Гомеля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8F8317" w14:textId="11000D11" w:rsidR="00D4212C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</w:t>
      </w:r>
      <w:r w:rsidR="00880BE9">
        <w:rPr>
          <w:rFonts w:ascii="Times New Roman" w:hAnsi="Times New Roman" w:cs="Times New Roman"/>
          <w:sz w:val="28"/>
          <w:szCs w:val="28"/>
        </w:rPr>
        <w:t>специалистов учреждений здравоохранения</w:t>
      </w:r>
      <w:r>
        <w:rPr>
          <w:rFonts w:ascii="Times New Roman" w:hAnsi="Times New Roman" w:cs="Times New Roman"/>
          <w:sz w:val="28"/>
          <w:szCs w:val="28"/>
        </w:rPr>
        <w:t>, так и со стороны руководителей учреждений и предприятий города.</w:t>
      </w:r>
      <w:r w:rsidR="00043B39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043B39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59574A40" w:rsidR="0099244B" w:rsidRPr="00841374" w:rsidRDefault="00880BE9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того, что</w:t>
      </w:r>
      <w:r w:rsidR="0099244B">
        <w:rPr>
          <w:rFonts w:ascii="Times New Roman" w:hAnsi="Times New Roman" w:cs="Times New Roman"/>
          <w:sz w:val="28"/>
          <w:szCs w:val="28"/>
        </w:rPr>
        <w:t xml:space="preserve"> отмечается резкий рост болезней системы кровообращения у взрослых 18 лет и старше, особое значение необходимо </w:t>
      </w:r>
      <w:r w:rsidR="007812D4">
        <w:rPr>
          <w:rFonts w:ascii="Times New Roman" w:hAnsi="Times New Roman" w:cs="Times New Roman"/>
          <w:sz w:val="28"/>
          <w:szCs w:val="28"/>
        </w:rPr>
        <w:t xml:space="preserve">придать не только лечению и оказанию неотложной помощи, но и </w:t>
      </w:r>
      <w:r w:rsidR="007812D4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пропаганде здорового образа жизни, проведению информационно-образовательных акций </w:t>
      </w:r>
      <w:r>
        <w:rPr>
          <w:rFonts w:ascii="Times New Roman" w:hAnsi="Times New Roman" w:cs="Times New Roman"/>
          <w:sz w:val="28"/>
          <w:szCs w:val="28"/>
        </w:rPr>
        <w:t>по профилактике болезней системы кровообращения</w:t>
      </w:r>
      <w:r w:rsidR="007812D4">
        <w:rPr>
          <w:rFonts w:ascii="Times New Roman" w:hAnsi="Times New Roman" w:cs="Times New Roman"/>
          <w:sz w:val="28"/>
          <w:szCs w:val="28"/>
        </w:rPr>
        <w:t xml:space="preserve"> в местах массового скопления людей.</w:t>
      </w:r>
    </w:p>
    <w:p w14:paraId="27F8F93B" w14:textId="218D1BD2" w:rsidR="00F17A3E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0891">
        <w:rPr>
          <w:rFonts w:ascii="Times New Roman" w:hAnsi="Times New Roman"/>
          <w:sz w:val="28"/>
          <w:szCs w:val="28"/>
        </w:rPr>
        <w:t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69D3A0" w14:textId="1821FD40" w:rsidR="007471B4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порядке здоровьесбережения детского населения города </w:t>
      </w:r>
      <w:r w:rsidR="00880BE9">
        <w:rPr>
          <w:rFonts w:ascii="Times New Roman" w:hAnsi="Times New Roman"/>
          <w:sz w:val="28"/>
          <w:szCs w:val="28"/>
        </w:rPr>
        <w:t>Гомеля</w:t>
      </w:r>
      <w:r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>
        <w:rPr>
          <w:rFonts w:ascii="Times New Roman" w:hAnsi="Times New Roman"/>
          <w:sz w:val="28"/>
          <w:szCs w:val="28"/>
        </w:rPr>
        <w:t xml:space="preserve">межведомственного </w:t>
      </w:r>
      <w:r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>
        <w:rPr>
          <w:rFonts w:ascii="Times New Roman" w:hAnsi="Times New Roman"/>
          <w:sz w:val="28"/>
          <w:szCs w:val="28"/>
        </w:rPr>
        <w:t xml:space="preserve">образования города, в рамках которого возможно проведение различных пресс-мероприятий, игр, тренингов и др. </w:t>
      </w:r>
      <w:r w:rsidR="00237C92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>
        <w:rPr>
          <w:rFonts w:ascii="Times New Roman" w:hAnsi="Times New Roman"/>
          <w:sz w:val="28"/>
          <w:szCs w:val="28"/>
        </w:rPr>
        <w:t xml:space="preserve"> </w:t>
      </w:r>
    </w:p>
    <w:p w14:paraId="48BB302F" w14:textId="0D724F34" w:rsidR="00841374" w:rsidRDefault="0044099D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оценки установлен рост в </w:t>
      </w:r>
      <w:r w:rsidR="00880BE9">
        <w:rPr>
          <w:rFonts w:ascii="Times New Roman" w:hAnsi="Times New Roman"/>
          <w:sz w:val="28"/>
          <w:szCs w:val="28"/>
        </w:rPr>
        <w:t>1,6 раз</w:t>
      </w:r>
      <w:r>
        <w:rPr>
          <w:rFonts w:ascii="Times New Roman" w:hAnsi="Times New Roman"/>
          <w:sz w:val="28"/>
          <w:szCs w:val="28"/>
        </w:rPr>
        <w:t xml:space="preserve"> болезней органов дыхания у взрослых в возрасте 18 лет и старше, а также выраженный рост показателей заболеваемости инфекционными и паразитарными болезнями как у взрослых, так и у детей от 0-17 лет, при этом рост данных показател</w:t>
      </w:r>
      <w:r w:rsidR="001A7C3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>
        <w:rPr>
          <w:rFonts w:ascii="Times New Roman" w:hAnsi="Times New Roman" w:cs="Times New Roman"/>
          <w:sz w:val="28"/>
          <w:szCs w:val="28"/>
        </w:rPr>
        <w:t>COVID-19.</w:t>
      </w:r>
      <w:r w:rsidR="00883EC8">
        <w:rPr>
          <w:rFonts w:ascii="Times New Roman" w:hAnsi="Times New Roman"/>
          <w:sz w:val="28"/>
          <w:szCs w:val="28"/>
        </w:rPr>
        <w:t xml:space="preserve"> </w:t>
      </w:r>
      <w:r w:rsidR="0001221A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ситуации необходимо проведение активной профилактической работы, направленной на информирование населения </w:t>
      </w:r>
      <w:r w:rsidR="00883EC8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>
        <w:rPr>
          <w:rFonts w:ascii="Times New Roman" w:hAnsi="Times New Roman" w:cs="Times New Roman"/>
          <w:sz w:val="28"/>
          <w:szCs w:val="28"/>
        </w:rPr>
        <w:t xml:space="preserve">ием средств массовой информации и разъяснением о том, кому в первую очередь необходимо </w:t>
      </w:r>
      <w:r w:rsidR="00880BE9">
        <w:rPr>
          <w:rFonts w:ascii="Times New Roman" w:hAnsi="Times New Roman" w:cs="Times New Roman"/>
          <w:sz w:val="28"/>
          <w:szCs w:val="28"/>
        </w:rPr>
        <w:t>вакцинироваться</w:t>
      </w:r>
      <w:r w:rsidR="00E03205">
        <w:rPr>
          <w:rFonts w:ascii="Times New Roman" w:hAnsi="Times New Roman" w:cs="Times New Roman"/>
          <w:sz w:val="28"/>
          <w:szCs w:val="28"/>
        </w:rPr>
        <w:t>.</w:t>
      </w:r>
    </w:p>
    <w:p w14:paraId="12B61415" w14:textId="09BD8732" w:rsidR="00302681" w:rsidRPr="0060185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569BE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8569BE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="00302681" w:rsidRPr="008569BE">
        <w:rPr>
          <w:rFonts w:ascii="Times New Roman" w:hAnsi="Times New Roman"/>
          <w:sz w:val="28"/>
          <w:szCs w:val="28"/>
        </w:rPr>
        <w:t>соединений железа</w:t>
      </w:r>
      <w:r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>
        <w:rPr>
          <w:rFonts w:ascii="Times New Roman" w:hAnsi="Times New Roman"/>
          <w:sz w:val="28"/>
          <w:szCs w:val="28"/>
        </w:rPr>
        <w:t xml:space="preserve">, так и повторным попаданием элемента в результате изношенности водопроводных труб. Поэтому по-прежнему актуальны мероприятия </w:t>
      </w:r>
      <w:r w:rsidR="00302681" w:rsidRPr="0060185A">
        <w:rPr>
          <w:rFonts w:ascii="Times New Roman" w:hAnsi="Times New Roman"/>
          <w:sz w:val="28"/>
          <w:szCs w:val="28"/>
        </w:rPr>
        <w:t>по обезжелезиванию воды,</w:t>
      </w:r>
      <w:r w:rsidR="00302681" w:rsidRPr="00115E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681" w:rsidRPr="0060185A">
        <w:rPr>
          <w:rFonts w:ascii="Times New Roman" w:hAnsi="Times New Roman"/>
          <w:sz w:val="28"/>
          <w:szCs w:val="28"/>
        </w:rPr>
        <w:t xml:space="preserve">внедрению новых технологий обработки воды, </w:t>
      </w:r>
      <w:r w:rsidR="0060185A" w:rsidRPr="0060185A">
        <w:rPr>
          <w:rFonts w:ascii="Times New Roman" w:hAnsi="Times New Roman"/>
          <w:sz w:val="28"/>
          <w:szCs w:val="28"/>
        </w:rPr>
        <w:t>использование</w:t>
      </w:r>
      <w:r w:rsidR="00302681" w:rsidRPr="0060185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60185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60185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Default="00A71ADF" w:rsidP="00115EAC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71ADF">
        <w:rPr>
          <w:rFonts w:ascii="Times New Roman" w:hAnsi="Times New Roman" w:cs="Times New Roman"/>
          <w:sz w:val="28"/>
          <w:szCs w:val="28"/>
        </w:rPr>
        <w:t>О</w:t>
      </w:r>
      <w:r w:rsidR="00E9761D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A71ADF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A71ADF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>
        <w:rPr>
          <w:rFonts w:ascii="Times New Roman" w:hAnsi="Times New Roman" w:cs="Times New Roman"/>
          <w:sz w:val="28"/>
          <w:szCs w:val="28"/>
        </w:rPr>
        <w:t xml:space="preserve">политики».  Очень </w:t>
      </w:r>
      <w:r w:rsidR="00E9761D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A71ADF">
        <w:rPr>
          <w:rFonts w:ascii="Times New Roman" w:hAnsi="Times New Roman" w:cs="Times New Roman"/>
          <w:sz w:val="28"/>
          <w:szCs w:val="28"/>
        </w:rPr>
        <w:t>вза</w:t>
      </w:r>
      <w:r w:rsidR="00E9761D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A71ADF">
        <w:rPr>
          <w:rFonts w:ascii="Times New Roman" w:hAnsi="Times New Roman" w:cs="Times New Roman"/>
          <w:sz w:val="28"/>
          <w:szCs w:val="28"/>
        </w:rPr>
        <w:t>отве</w:t>
      </w:r>
      <w:r w:rsidR="00E9761D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>
        <w:rPr>
          <w:rFonts w:ascii="Times New Roman" w:hAnsi="Times New Roman" w:cs="Times New Roman"/>
          <w:sz w:val="28"/>
          <w:szCs w:val="28"/>
        </w:rPr>
        <w:t xml:space="preserve">в </w:t>
      </w:r>
      <w:r w:rsidR="00E9761D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A71ADF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E9761D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="00E9761D">
        <w:rPr>
          <w:rFonts w:ascii="Times New Roman" w:hAnsi="Times New Roman" w:cs="Times New Roman"/>
          <w:sz w:val="28"/>
          <w:szCs w:val="28"/>
        </w:rPr>
        <w:t xml:space="preserve"> сотрудничества в </w:t>
      </w:r>
      <w:r w:rsidRPr="00A71ADF">
        <w:rPr>
          <w:rFonts w:ascii="Times New Roman" w:hAnsi="Times New Roman" w:cs="Times New Roman"/>
          <w:sz w:val="28"/>
          <w:szCs w:val="28"/>
        </w:rPr>
        <w:t>сфер</w:t>
      </w:r>
      <w:r w:rsidR="00E9761D">
        <w:rPr>
          <w:rFonts w:ascii="Times New Roman" w:hAnsi="Times New Roman" w:cs="Times New Roman"/>
          <w:sz w:val="28"/>
          <w:szCs w:val="28"/>
        </w:rPr>
        <w:t xml:space="preserve">е </w:t>
      </w:r>
      <w:r w:rsidR="00115EAC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с </w:t>
      </w:r>
      <w:r w:rsidR="00115EAC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71ADF">
        <w:rPr>
          <w:rFonts w:ascii="Times New Roman" w:hAnsi="Times New Roman" w:cs="Times New Roman"/>
          <w:sz w:val="28"/>
          <w:szCs w:val="28"/>
        </w:rPr>
        <w:t>формировани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A71ADF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E9761D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A71ADF">
        <w:rPr>
          <w:rFonts w:ascii="Times New Roman" w:hAnsi="Times New Roman" w:cs="Times New Roman"/>
          <w:sz w:val="28"/>
          <w:szCs w:val="28"/>
        </w:rPr>
        <w:t>кажда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A71ADF">
        <w:rPr>
          <w:rFonts w:ascii="Times New Roman" w:hAnsi="Times New Roman" w:cs="Times New Roman"/>
          <w:sz w:val="28"/>
          <w:szCs w:val="28"/>
        </w:rPr>
        <w:t>з</w:t>
      </w:r>
      <w:r w:rsidR="00E9761D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Pr="00A71ADF">
        <w:rPr>
          <w:rFonts w:ascii="Times New Roman" w:hAnsi="Times New Roman" w:cs="Times New Roman"/>
          <w:sz w:val="28"/>
          <w:szCs w:val="28"/>
        </w:rPr>
        <w:t>развитие города в целом.</w:t>
      </w:r>
    </w:p>
    <w:p w14:paraId="04D59088" w14:textId="2A6D2DE7" w:rsidR="00F30A63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такой подход заложен в проекте </w:t>
      </w:r>
      <w:r w:rsidR="00D14A3C">
        <w:rPr>
          <w:rFonts w:ascii="Times New Roman" w:hAnsi="Times New Roman" w:cs="Times New Roman"/>
          <w:sz w:val="28"/>
          <w:szCs w:val="28"/>
        </w:rPr>
        <w:t>«</w:t>
      </w:r>
      <w:r w:rsidR="00033FB2">
        <w:rPr>
          <w:rFonts w:ascii="Times New Roman" w:hAnsi="Times New Roman" w:cs="Times New Roman"/>
          <w:sz w:val="28"/>
          <w:szCs w:val="28"/>
        </w:rPr>
        <w:t>Гомель</w:t>
      </w:r>
      <w:r w:rsidR="00D14A3C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F30A63" w:rsidRPr="00F30A63">
        <w:rPr>
          <w:rFonts w:ascii="Times New Roman" w:hAnsi="Times New Roman" w:cs="Times New Roman"/>
          <w:sz w:val="28"/>
          <w:szCs w:val="28"/>
        </w:rPr>
        <w:t>»</w:t>
      </w:r>
      <w:r w:rsidR="003F43C1">
        <w:rPr>
          <w:rFonts w:ascii="Times New Roman" w:hAnsi="Times New Roman" w:cs="Times New Roman"/>
          <w:sz w:val="28"/>
          <w:szCs w:val="28"/>
        </w:rPr>
        <w:t xml:space="preserve">, поэтому необходимо продолжить совместную работу </w:t>
      </w:r>
      <w:r w:rsidR="005A6854">
        <w:rPr>
          <w:rFonts w:ascii="Times New Roman" w:hAnsi="Times New Roman" w:cs="Times New Roman"/>
          <w:sz w:val="28"/>
          <w:szCs w:val="28"/>
        </w:rPr>
        <w:t xml:space="preserve">органов власти, </w:t>
      </w:r>
      <w:r w:rsidR="003F43C1">
        <w:rPr>
          <w:rFonts w:ascii="Times New Roman" w:hAnsi="Times New Roman" w:cs="Times New Roman"/>
          <w:sz w:val="28"/>
          <w:szCs w:val="28"/>
        </w:rPr>
        <w:t>служб и ведомств по выполнению комплексного плана мероприятий данного профилактического проекта</w:t>
      </w:r>
      <w:r w:rsidR="00F30A63" w:rsidRPr="00F30A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7B5EFBD3" w:rsidR="00683435" w:rsidRPr="00683435" w:rsidRDefault="00683435" w:rsidP="006F5B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83435" w:rsidRPr="00683435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0CBC4" w14:textId="77777777" w:rsidR="004C26C1" w:rsidRDefault="004C26C1" w:rsidP="00EC1B91">
      <w:r>
        <w:separator/>
      </w:r>
    </w:p>
  </w:endnote>
  <w:endnote w:type="continuationSeparator" w:id="0">
    <w:p w14:paraId="13EBDE5C" w14:textId="77777777" w:rsidR="004C26C1" w:rsidRDefault="004C26C1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02D57" w14:textId="77777777" w:rsidR="004C26C1" w:rsidRDefault="004C26C1" w:rsidP="00EC1B91">
      <w:r>
        <w:separator/>
      </w:r>
    </w:p>
  </w:footnote>
  <w:footnote w:type="continuationSeparator" w:id="0">
    <w:p w14:paraId="6490149F" w14:textId="77777777" w:rsidR="004C26C1" w:rsidRDefault="004C26C1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1C6A4D8A" w:rsidR="00360C0F" w:rsidRDefault="00360C0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B0C">
          <w:rPr>
            <w:noProof/>
          </w:rPr>
          <w:t>18</w:t>
        </w:r>
        <w:r>
          <w:fldChar w:fldCharType="end"/>
        </w:r>
      </w:p>
    </w:sdtContent>
  </w:sdt>
  <w:p w14:paraId="4E3834FC" w14:textId="77777777" w:rsidR="00360C0F" w:rsidRDefault="00360C0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1221A"/>
    <w:rsid w:val="000123D5"/>
    <w:rsid w:val="000140F6"/>
    <w:rsid w:val="00017DFC"/>
    <w:rsid w:val="00020E29"/>
    <w:rsid w:val="00030D94"/>
    <w:rsid w:val="00033FB2"/>
    <w:rsid w:val="00042453"/>
    <w:rsid w:val="00043B39"/>
    <w:rsid w:val="000512FE"/>
    <w:rsid w:val="000516DF"/>
    <w:rsid w:val="000569F1"/>
    <w:rsid w:val="00066A7E"/>
    <w:rsid w:val="000751E5"/>
    <w:rsid w:val="00085590"/>
    <w:rsid w:val="000874D4"/>
    <w:rsid w:val="000B13ED"/>
    <w:rsid w:val="000B20ED"/>
    <w:rsid w:val="000D289A"/>
    <w:rsid w:val="000D3663"/>
    <w:rsid w:val="000E349D"/>
    <w:rsid w:val="000E418B"/>
    <w:rsid w:val="000F0064"/>
    <w:rsid w:val="000F1B77"/>
    <w:rsid w:val="000F20E1"/>
    <w:rsid w:val="000F7100"/>
    <w:rsid w:val="00100939"/>
    <w:rsid w:val="00102A62"/>
    <w:rsid w:val="00106EC8"/>
    <w:rsid w:val="00110F10"/>
    <w:rsid w:val="0011305D"/>
    <w:rsid w:val="00115EAC"/>
    <w:rsid w:val="00122919"/>
    <w:rsid w:val="0012426A"/>
    <w:rsid w:val="00125E4C"/>
    <w:rsid w:val="0012793F"/>
    <w:rsid w:val="0013009D"/>
    <w:rsid w:val="001301A4"/>
    <w:rsid w:val="00132613"/>
    <w:rsid w:val="00133135"/>
    <w:rsid w:val="00135D32"/>
    <w:rsid w:val="00136216"/>
    <w:rsid w:val="00137F47"/>
    <w:rsid w:val="001439A9"/>
    <w:rsid w:val="00146CC1"/>
    <w:rsid w:val="00155356"/>
    <w:rsid w:val="001645FF"/>
    <w:rsid w:val="00164833"/>
    <w:rsid w:val="0017370E"/>
    <w:rsid w:val="00180ED8"/>
    <w:rsid w:val="00181B71"/>
    <w:rsid w:val="00190F5F"/>
    <w:rsid w:val="00191137"/>
    <w:rsid w:val="00191188"/>
    <w:rsid w:val="00191836"/>
    <w:rsid w:val="00194F96"/>
    <w:rsid w:val="00197AA2"/>
    <w:rsid w:val="001A6F3F"/>
    <w:rsid w:val="001A7C3B"/>
    <w:rsid w:val="001C2468"/>
    <w:rsid w:val="001C4F2E"/>
    <w:rsid w:val="001E5444"/>
    <w:rsid w:val="001F7655"/>
    <w:rsid w:val="00200D9C"/>
    <w:rsid w:val="00207A01"/>
    <w:rsid w:val="00221351"/>
    <w:rsid w:val="00222A78"/>
    <w:rsid w:val="00230119"/>
    <w:rsid w:val="002301A8"/>
    <w:rsid w:val="00237C92"/>
    <w:rsid w:val="002411DB"/>
    <w:rsid w:val="00243533"/>
    <w:rsid w:val="002446BD"/>
    <w:rsid w:val="00254655"/>
    <w:rsid w:val="002567FD"/>
    <w:rsid w:val="00260DA2"/>
    <w:rsid w:val="002636D7"/>
    <w:rsid w:val="00264508"/>
    <w:rsid w:val="0026585A"/>
    <w:rsid w:val="002743ED"/>
    <w:rsid w:val="0028017E"/>
    <w:rsid w:val="0028683D"/>
    <w:rsid w:val="00286933"/>
    <w:rsid w:val="00295C8D"/>
    <w:rsid w:val="002A4850"/>
    <w:rsid w:val="002B4B5A"/>
    <w:rsid w:val="002B5E20"/>
    <w:rsid w:val="002B6B61"/>
    <w:rsid w:val="002C4478"/>
    <w:rsid w:val="002D3CE3"/>
    <w:rsid w:val="002D4604"/>
    <w:rsid w:val="002D466A"/>
    <w:rsid w:val="002E18C2"/>
    <w:rsid w:val="002E3953"/>
    <w:rsid w:val="002F7E5D"/>
    <w:rsid w:val="00302681"/>
    <w:rsid w:val="00313740"/>
    <w:rsid w:val="003220EB"/>
    <w:rsid w:val="0032471E"/>
    <w:rsid w:val="00332AD0"/>
    <w:rsid w:val="00333AD4"/>
    <w:rsid w:val="00340451"/>
    <w:rsid w:val="00340E56"/>
    <w:rsid w:val="00342BFC"/>
    <w:rsid w:val="00344F96"/>
    <w:rsid w:val="00345567"/>
    <w:rsid w:val="00352448"/>
    <w:rsid w:val="00352C34"/>
    <w:rsid w:val="0035687F"/>
    <w:rsid w:val="00357CD1"/>
    <w:rsid w:val="00360C0F"/>
    <w:rsid w:val="00361324"/>
    <w:rsid w:val="00366448"/>
    <w:rsid w:val="00367FE3"/>
    <w:rsid w:val="00372776"/>
    <w:rsid w:val="003752E6"/>
    <w:rsid w:val="00386CAE"/>
    <w:rsid w:val="0039565E"/>
    <w:rsid w:val="003956F2"/>
    <w:rsid w:val="00396071"/>
    <w:rsid w:val="003A0F1D"/>
    <w:rsid w:val="003A7079"/>
    <w:rsid w:val="003B0473"/>
    <w:rsid w:val="003B2943"/>
    <w:rsid w:val="003B407C"/>
    <w:rsid w:val="003B6A75"/>
    <w:rsid w:val="003C0B85"/>
    <w:rsid w:val="003C260F"/>
    <w:rsid w:val="003D0172"/>
    <w:rsid w:val="003D78E2"/>
    <w:rsid w:val="003F43C1"/>
    <w:rsid w:val="003F53C3"/>
    <w:rsid w:val="003F5BC6"/>
    <w:rsid w:val="00405302"/>
    <w:rsid w:val="00420869"/>
    <w:rsid w:val="00420EB4"/>
    <w:rsid w:val="0042550D"/>
    <w:rsid w:val="004261F6"/>
    <w:rsid w:val="00430612"/>
    <w:rsid w:val="00431FD8"/>
    <w:rsid w:val="004340C7"/>
    <w:rsid w:val="0043611E"/>
    <w:rsid w:val="004379FF"/>
    <w:rsid w:val="0044099D"/>
    <w:rsid w:val="00442404"/>
    <w:rsid w:val="00444910"/>
    <w:rsid w:val="00445B9B"/>
    <w:rsid w:val="00454492"/>
    <w:rsid w:val="00460C20"/>
    <w:rsid w:val="00464089"/>
    <w:rsid w:val="004727BA"/>
    <w:rsid w:val="004746BC"/>
    <w:rsid w:val="00486314"/>
    <w:rsid w:val="004910D5"/>
    <w:rsid w:val="00493179"/>
    <w:rsid w:val="004973DD"/>
    <w:rsid w:val="00497A20"/>
    <w:rsid w:val="00497FC0"/>
    <w:rsid w:val="004A0197"/>
    <w:rsid w:val="004A6928"/>
    <w:rsid w:val="004C26C1"/>
    <w:rsid w:val="004C5958"/>
    <w:rsid w:val="004D36B7"/>
    <w:rsid w:val="004D4301"/>
    <w:rsid w:val="004D571B"/>
    <w:rsid w:val="004E161E"/>
    <w:rsid w:val="004E25CF"/>
    <w:rsid w:val="004E48C2"/>
    <w:rsid w:val="004F2F59"/>
    <w:rsid w:val="004F3346"/>
    <w:rsid w:val="004F3841"/>
    <w:rsid w:val="004F6BD5"/>
    <w:rsid w:val="004F7BF4"/>
    <w:rsid w:val="0050353F"/>
    <w:rsid w:val="00507141"/>
    <w:rsid w:val="00520690"/>
    <w:rsid w:val="00530A30"/>
    <w:rsid w:val="00532636"/>
    <w:rsid w:val="00535428"/>
    <w:rsid w:val="00541B59"/>
    <w:rsid w:val="0055043D"/>
    <w:rsid w:val="005628EE"/>
    <w:rsid w:val="00563970"/>
    <w:rsid w:val="00572DE6"/>
    <w:rsid w:val="0057396D"/>
    <w:rsid w:val="00583C16"/>
    <w:rsid w:val="005851F0"/>
    <w:rsid w:val="00585584"/>
    <w:rsid w:val="00587AFD"/>
    <w:rsid w:val="005A16E5"/>
    <w:rsid w:val="005A67CB"/>
    <w:rsid w:val="005A6854"/>
    <w:rsid w:val="005B0467"/>
    <w:rsid w:val="005D02BF"/>
    <w:rsid w:val="005D2018"/>
    <w:rsid w:val="005D238C"/>
    <w:rsid w:val="005E04B6"/>
    <w:rsid w:val="005E59A9"/>
    <w:rsid w:val="005E6FE2"/>
    <w:rsid w:val="005E710C"/>
    <w:rsid w:val="005F0419"/>
    <w:rsid w:val="005F2CD4"/>
    <w:rsid w:val="0060185A"/>
    <w:rsid w:val="00602986"/>
    <w:rsid w:val="00603A7E"/>
    <w:rsid w:val="0061305B"/>
    <w:rsid w:val="006133DF"/>
    <w:rsid w:val="00613CCD"/>
    <w:rsid w:val="006141EA"/>
    <w:rsid w:val="006168F5"/>
    <w:rsid w:val="006247A4"/>
    <w:rsid w:val="00630CD7"/>
    <w:rsid w:val="0063217A"/>
    <w:rsid w:val="00637BB6"/>
    <w:rsid w:val="0064187A"/>
    <w:rsid w:val="00646202"/>
    <w:rsid w:val="00647A9F"/>
    <w:rsid w:val="00654276"/>
    <w:rsid w:val="006552D1"/>
    <w:rsid w:val="006554F5"/>
    <w:rsid w:val="006617E1"/>
    <w:rsid w:val="00664C79"/>
    <w:rsid w:val="00671A89"/>
    <w:rsid w:val="00683435"/>
    <w:rsid w:val="00691513"/>
    <w:rsid w:val="006966BF"/>
    <w:rsid w:val="006A47A1"/>
    <w:rsid w:val="006A5034"/>
    <w:rsid w:val="006A510A"/>
    <w:rsid w:val="006A7E72"/>
    <w:rsid w:val="006B113C"/>
    <w:rsid w:val="006B2EEA"/>
    <w:rsid w:val="006B5339"/>
    <w:rsid w:val="006D31A3"/>
    <w:rsid w:val="006E2B12"/>
    <w:rsid w:val="006F4208"/>
    <w:rsid w:val="006F5BAB"/>
    <w:rsid w:val="00706067"/>
    <w:rsid w:val="007116DD"/>
    <w:rsid w:val="00712D24"/>
    <w:rsid w:val="0072764C"/>
    <w:rsid w:val="007316BB"/>
    <w:rsid w:val="007356C8"/>
    <w:rsid w:val="00736293"/>
    <w:rsid w:val="0074019C"/>
    <w:rsid w:val="0074350E"/>
    <w:rsid w:val="007471B4"/>
    <w:rsid w:val="00751326"/>
    <w:rsid w:val="007578B2"/>
    <w:rsid w:val="00757E6D"/>
    <w:rsid w:val="0076484A"/>
    <w:rsid w:val="00770844"/>
    <w:rsid w:val="00770C83"/>
    <w:rsid w:val="007717F3"/>
    <w:rsid w:val="007722C1"/>
    <w:rsid w:val="0077237F"/>
    <w:rsid w:val="00773C0A"/>
    <w:rsid w:val="00774629"/>
    <w:rsid w:val="007812D4"/>
    <w:rsid w:val="007843C2"/>
    <w:rsid w:val="007901B5"/>
    <w:rsid w:val="007972B8"/>
    <w:rsid w:val="007A31FC"/>
    <w:rsid w:val="007A5C26"/>
    <w:rsid w:val="007B56B9"/>
    <w:rsid w:val="007B5C0A"/>
    <w:rsid w:val="007C21AF"/>
    <w:rsid w:val="007C4E35"/>
    <w:rsid w:val="007C6E62"/>
    <w:rsid w:val="007D4DCA"/>
    <w:rsid w:val="007D67E9"/>
    <w:rsid w:val="007D7CB9"/>
    <w:rsid w:val="007E04A6"/>
    <w:rsid w:val="007E2C75"/>
    <w:rsid w:val="007E375C"/>
    <w:rsid w:val="007E57D0"/>
    <w:rsid w:val="007F158B"/>
    <w:rsid w:val="007F1B48"/>
    <w:rsid w:val="007F2816"/>
    <w:rsid w:val="007F3BC9"/>
    <w:rsid w:val="007F4C91"/>
    <w:rsid w:val="007F7D3C"/>
    <w:rsid w:val="00801DA4"/>
    <w:rsid w:val="008034E9"/>
    <w:rsid w:val="0081126B"/>
    <w:rsid w:val="00813B0C"/>
    <w:rsid w:val="00825706"/>
    <w:rsid w:val="00831BF5"/>
    <w:rsid w:val="008375EC"/>
    <w:rsid w:val="0083784F"/>
    <w:rsid w:val="00840D5D"/>
    <w:rsid w:val="00841374"/>
    <w:rsid w:val="00852A80"/>
    <w:rsid w:val="00853F52"/>
    <w:rsid w:val="008569BE"/>
    <w:rsid w:val="0086571B"/>
    <w:rsid w:val="00866AAF"/>
    <w:rsid w:val="00871B26"/>
    <w:rsid w:val="00872FEA"/>
    <w:rsid w:val="00880BE9"/>
    <w:rsid w:val="00883EC8"/>
    <w:rsid w:val="0089181A"/>
    <w:rsid w:val="00892363"/>
    <w:rsid w:val="008A13C9"/>
    <w:rsid w:val="008B00A1"/>
    <w:rsid w:val="008B0121"/>
    <w:rsid w:val="008B40C0"/>
    <w:rsid w:val="008B7D3A"/>
    <w:rsid w:val="008C2D3F"/>
    <w:rsid w:val="008C5408"/>
    <w:rsid w:val="008D17A9"/>
    <w:rsid w:val="008D2CC6"/>
    <w:rsid w:val="008D4F66"/>
    <w:rsid w:val="008D6DEC"/>
    <w:rsid w:val="008E70B0"/>
    <w:rsid w:val="008F06D1"/>
    <w:rsid w:val="008F0831"/>
    <w:rsid w:val="008F1F56"/>
    <w:rsid w:val="00902A73"/>
    <w:rsid w:val="00904731"/>
    <w:rsid w:val="00904C26"/>
    <w:rsid w:val="00905047"/>
    <w:rsid w:val="00915A36"/>
    <w:rsid w:val="009168F2"/>
    <w:rsid w:val="00921F63"/>
    <w:rsid w:val="00922C6C"/>
    <w:rsid w:val="00935EC1"/>
    <w:rsid w:val="00936EF2"/>
    <w:rsid w:val="00944628"/>
    <w:rsid w:val="00946F6D"/>
    <w:rsid w:val="00960844"/>
    <w:rsid w:val="00960CB9"/>
    <w:rsid w:val="0097063F"/>
    <w:rsid w:val="0097087D"/>
    <w:rsid w:val="009741C5"/>
    <w:rsid w:val="00975934"/>
    <w:rsid w:val="009803B1"/>
    <w:rsid w:val="0099244B"/>
    <w:rsid w:val="009924E2"/>
    <w:rsid w:val="00993D6A"/>
    <w:rsid w:val="00994968"/>
    <w:rsid w:val="009A1933"/>
    <w:rsid w:val="009A3652"/>
    <w:rsid w:val="009B069E"/>
    <w:rsid w:val="009B613C"/>
    <w:rsid w:val="009C3CC6"/>
    <w:rsid w:val="009C5E94"/>
    <w:rsid w:val="009C5FA8"/>
    <w:rsid w:val="009E25CA"/>
    <w:rsid w:val="00A00AD1"/>
    <w:rsid w:val="00A041DC"/>
    <w:rsid w:val="00A0536D"/>
    <w:rsid w:val="00A10371"/>
    <w:rsid w:val="00A11C1C"/>
    <w:rsid w:val="00A13F5C"/>
    <w:rsid w:val="00A21E26"/>
    <w:rsid w:val="00A22B84"/>
    <w:rsid w:val="00A330AC"/>
    <w:rsid w:val="00A35773"/>
    <w:rsid w:val="00A35F21"/>
    <w:rsid w:val="00A45293"/>
    <w:rsid w:val="00A4773E"/>
    <w:rsid w:val="00A56DDF"/>
    <w:rsid w:val="00A612FE"/>
    <w:rsid w:val="00A62A69"/>
    <w:rsid w:val="00A6702F"/>
    <w:rsid w:val="00A71ADF"/>
    <w:rsid w:val="00A73A55"/>
    <w:rsid w:val="00A73BE7"/>
    <w:rsid w:val="00A811D6"/>
    <w:rsid w:val="00A913F5"/>
    <w:rsid w:val="00A97A3B"/>
    <w:rsid w:val="00AA0BB6"/>
    <w:rsid w:val="00AA10A0"/>
    <w:rsid w:val="00AB20BE"/>
    <w:rsid w:val="00AC46B5"/>
    <w:rsid w:val="00AD072D"/>
    <w:rsid w:val="00AD2A09"/>
    <w:rsid w:val="00AD70DD"/>
    <w:rsid w:val="00AD74D8"/>
    <w:rsid w:val="00AE0DDD"/>
    <w:rsid w:val="00AE42DD"/>
    <w:rsid w:val="00AE784F"/>
    <w:rsid w:val="00AF1972"/>
    <w:rsid w:val="00AF22C5"/>
    <w:rsid w:val="00B00DA3"/>
    <w:rsid w:val="00B02000"/>
    <w:rsid w:val="00B0762F"/>
    <w:rsid w:val="00B14715"/>
    <w:rsid w:val="00B2753E"/>
    <w:rsid w:val="00B3417D"/>
    <w:rsid w:val="00B359F7"/>
    <w:rsid w:val="00B35A28"/>
    <w:rsid w:val="00B418EB"/>
    <w:rsid w:val="00B65F3D"/>
    <w:rsid w:val="00B669B7"/>
    <w:rsid w:val="00B77210"/>
    <w:rsid w:val="00B81D62"/>
    <w:rsid w:val="00B87F19"/>
    <w:rsid w:val="00B902B9"/>
    <w:rsid w:val="00B9273A"/>
    <w:rsid w:val="00BA19A9"/>
    <w:rsid w:val="00BA6DF5"/>
    <w:rsid w:val="00BB785B"/>
    <w:rsid w:val="00BD4E6B"/>
    <w:rsid w:val="00BE5A59"/>
    <w:rsid w:val="00BE6A47"/>
    <w:rsid w:val="00BF740E"/>
    <w:rsid w:val="00BF7ABD"/>
    <w:rsid w:val="00BF7C39"/>
    <w:rsid w:val="00C12517"/>
    <w:rsid w:val="00C14A77"/>
    <w:rsid w:val="00C14D8E"/>
    <w:rsid w:val="00C56AAF"/>
    <w:rsid w:val="00C80940"/>
    <w:rsid w:val="00C84E8E"/>
    <w:rsid w:val="00C857AC"/>
    <w:rsid w:val="00C8685B"/>
    <w:rsid w:val="00C86CFB"/>
    <w:rsid w:val="00C97840"/>
    <w:rsid w:val="00CA48C7"/>
    <w:rsid w:val="00CB5BAF"/>
    <w:rsid w:val="00CC0B90"/>
    <w:rsid w:val="00CC3703"/>
    <w:rsid w:val="00CC7A38"/>
    <w:rsid w:val="00CE33AB"/>
    <w:rsid w:val="00CF04D6"/>
    <w:rsid w:val="00D00308"/>
    <w:rsid w:val="00D033AA"/>
    <w:rsid w:val="00D04415"/>
    <w:rsid w:val="00D10705"/>
    <w:rsid w:val="00D118B0"/>
    <w:rsid w:val="00D14A3C"/>
    <w:rsid w:val="00D238C0"/>
    <w:rsid w:val="00D32AB5"/>
    <w:rsid w:val="00D35DBB"/>
    <w:rsid w:val="00D36AD8"/>
    <w:rsid w:val="00D36B2F"/>
    <w:rsid w:val="00D40F0F"/>
    <w:rsid w:val="00D41066"/>
    <w:rsid w:val="00D4212C"/>
    <w:rsid w:val="00D453BD"/>
    <w:rsid w:val="00D524FD"/>
    <w:rsid w:val="00D56A91"/>
    <w:rsid w:val="00D63B8F"/>
    <w:rsid w:val="00D653D1"/>
    <w:rsid w:val="00D714B0"/>
    <w:rsid w:val="00D71AA3"/>
    <w:rsid w:val="00D800DC"/>
    <w:rsid w:val="00D8154F"/>
    <w:rsid w:val="00D81E85"/>
    <w:rsid w:val="00D95987"/>
    <w:rsid w:val="00D96F6C"/>
    <w:rsid w:val="00DA3AA9"/>
    <w:rsid w:val="00DC089A"/>
    <w:rsid w:val="00DC0B2B"/>
    <w:rsid w:val="00DC42F6"/>
    <w:rsid w:val="00DC6CB0"/>
    <w:rsid w:val="00DC78C3"/>
    <w:rsid w:val="00DD20DC"/>
    <w:rsid w:val="00DD635B"/>
    <w:rsid w:val="00DD6940"/>
    <w:rsid w:val="00DE1ACF"/>
    <w:rsid w:val="00DE23C1"/>
    <w:rsid w:val="00DE427B"/>
    <w:rsid w:val="00DF4CAF"/>
    <w:rsid w:val="00E001B4"/>
    <w:rsid w:val="00E01B36"/>
    <w:rsid w:val="00E0217B"/>
    <w:rsid w:val="00E03205"/>
    <w:rsid w:val="00E11599"/>
    <w:rsid w:val="00E26A89"/>
    <w:rsid w:val="00E34510"/>
    <w:rsid w:val="00E40C57"/>
    <w:rsid w:val="00E50408"/>
    <w:rsid w:val="00E56534"/>
    <w:rsid w:val="00E65B48"/>
    <w:rsid w:val="00E67072"/>
    <w:rsid w:val="00E679DD"/>
    <w:rsid w:val="00E712D5"/>
    <w:rsid w:val="00E807F9"/>
    <w:rsid w:val="00E86667"/>
    <w:rsid w:val="00E87D11"/>
    <w:rsid w:val="00E90055"/>
    <w:rsid w:val="00E9761D"/>
    <w:rsid w:val="00EA230A"/>
    <w:rsid w:val="00EA24CE"/>
    <w:rsid w:val="00EA342D"/>
    <w:rsid w:val="00EA4E62"/>
    <w:rsid w:val="00EA70C0"/>
    <w:rsid w:val="00EB7ED8"/>
    <w:rsid w:val="00EC1B91"/>
    <w:rsid w:val="00EC3A99"/>
    <w:rsid w:val="00ED3BA9"/>
    <w:rsid w:val="00ED6DA1"/>
    <w:rsid w:val="00ED7099"/>
    <w:rsid w:val="00EE18CD"/>
    <w:rsid w:val="00F00570"/>
    <w:rsid w:val="00F048BE"/>
    <w:rsid w:val="00F06349"/>
    <w:rsid w:val="00F169ED"/>
    <w:rsid w:val="00F17A3E"/>
    <w:rsid w:val="00F17ECD"/>
    <w:rsid w:val="00F27391"/>
    <w:rsid w:val="00F27B5D"/>
    <w:rsid w:val="00F27C2B"/>
    <w:rsid w:val="00F30A63"/>
    <w:rsid w:val="00F31971"/>
    <w:rsid w:val="00F3325E"/>
    <w:rsid w:val="00F34BE7"/>
    <w:rsid w:val="00F40D7A"/>
    <w:rsid w:val="00F53A98"/>
    <w:rsid w:val="00F544A8"/>
    <w:rsid w:val="00F57747"/>
    <w:rsid w:val="00F62690"/>
    <w:rsid w:val="00F65D17"/>
    <w:rsid w:val="00F72F42"/>
    <w:rsid w:val="00F75CD1"/>
    <w:rsid w:val="00F76808"/>
    <w:rsid w:val="00F8293F"/>
    <w:rsid w:val="00F9031C"/>
    <w:rsid w:val="00F907D6"/>
    <w:rsid w:val="00FA1A44"/>
    <w:rsid w:val="00FA3A0C"/>
    <w:rsid w:val="00FA536D"/>
    <w:rsid w:val="00FA59FE"/>
    <w:rsid w:val="00FA632F"/>
    <w:rsid w:val="00FB4F98"/>
    <w:rsid w:val="00FC0C82"/>
    <w:rsid w:val="00FD2295"/>
    <w:rsid w:val="00FD5D3A"/>
    <w:rsid w:val="00FE2152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4;%20&#1087;&#1088;&#1080;&#1084;&#1077;&#1085;&#1077;&#1085;&#1080;&#1080;%20&#1074;&#1088;&#1077;&#1084;&#1077;&#1085;&#1085;&#1099;&#1093;%20&#1088;&#1077;&#1082;&#1086;&#1084;&#1077;&#1085;&#1076;&#1072;&#1094;&#1080;&#1081;%20&#1047;&#1054;&#1046;%20%207-8-13510\0_&#1055;&#1086;&#1082;&#1072;&#1079;&#1072;&#1090;&#1077;&#1083;&#1080;%20&#1043;&#1086;&#1084;&#1077;&#1083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трендов'!$B$6</c:f>
              <c:strCache>
                <c:ptCount val="1"/>
                <c:pt idx="0">
                  <c:v>общий коэффициент рождаемости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'Расчет трендов'!$C$1:$H$1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среднее</c:v>
                </c:pt>
              </c:strCache>
            </c:strRef>
          </c:cat>
          <c:val>
            <c:numRef>
              <c:f>'Расчет трендов'!$C$6:$I$6</c:f>
              <c:numCache>
                <c:formatCode>General</c:formatCode>
                <c:ptCount val="7"/>
                <c:pt idx="0">
                  <c:v>9.8000000000000007</c:v>
                </c:pt>
                <c:pt idx="1">
                  <c:v>9</c:v>
                </c:pt>
                <c:pt idx="2">
                  <c:v>8.4</c:v>
                </c:pt>
                <c:pt idx="3">
                  <c:v>7.5</c:v>
                </c:pt>
                <c:pt idx="4">
                  <c:v>7</c:v>
                </c:pt>
                <c:pt idx="5">
                  <c:v>8.34</c:v>
                </c:pt>
                <c:pt idx="6">
                  <c:v>-8.5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12B-4911-BBC7-9B551090F42B}"/>
            </c:ext>
          </c:extLst>
        </c:ser>
        <c:ser>
          <c:idx val="1"/>
          <c:order val="1"/>
          <c:tx>
            <c:strRef>
              <c:f>'Расчет трендов'!$B$7</c:f>
              <c:strCache>
                <c:ptCount val="1"/>
                <c:pt idx="0">
                  <c:v>общий коэффициент смертности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1986075485525832E-2"/>
                  <c:y val="-4.3280675178532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12B-4911-BBC7-9B551090F42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'Расчет трендов'!$C$1:$H$1</c:f>
              <c:strCach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среднее</c:v>
                </c:pt>
              </c:strCache>
            </c:strRef>
          </c:cat>
          <c:val>
            <c:numRef>
              <c:f>'Расчет трендов'!$C$7:$I$7</c:f>
              <c:numCache>
                <c:formatCode>General</c:formatCode>
                <c:ptCount val="7"/>
                <c:pt idx="0">
                  <c:v>10</c:v>
                </c:pt>
                <c:pt idx="1">
                  <c:v>10.3</c:v>
                </c:pt>
                <c:pt idx="2">
                  <c:v>10.7</c:v>
                </c:pt>
                <c:pt idx="3">
                  <c:v>13</c:v>
                </c:pt>
                <c:pt idx="4">
                  <c:v>16.600000000000001</c:v>
                </c:pt>
                <c:pt idx="5">
                  <c:v>12.120000000000001</c:v>
                </c:pt>
                <c:pt idx="6">
                  <c:v>13.1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12B-4911-BBC7-9B551090F4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755200"/>
        <c:axId val="91583616"/>
      </c:lineChart>
      <c:catAx>
        <c:axId val="110755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1583616"/>
        <c:crosses val="autoZero"/>
        <c:auto val="1"/>
        <c:lblAlgn val="ctr"/>
        <c:lblOffset val="100"/>
        <c:noMultiLvlLbl val="0"/>
      </c:catAx>
      <c:valAx>
        <c:axId val="91583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755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Болезни</a:t>
            </a:r>
            <a:r>
              <a:rPr lang="ru-RU" sz="1200" baseline="0">
                <a:solidFill>
                  <a:sysClr val="windowText" lastClr="000000"/>
                </a:solidFill>
              </a:rPr>
              <a:t> органов дыхания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трендов'!$N$1:$R$1</c:f>
              <c:numCache>
                <c:formatCode>General</c:formatCode>
                <c:ptCount val="5"/>
              </c:numCache>
            </c:numRef>
          </c:cat>
          <c:val>
            <c:numRef>
              <c:f>'Расчет трендов'!$C$19:$G$19</c:f>
              <c:numCache>
                <c:formatCode>0.00</c:formatCode>
                <c:ptCount val="5"/>
                <c:pt idx="0">
                  <c:v>42753.333918594573</c:v>
                </c:pt>
                <c:pt idx="1">
                  <c:v>40367.043800449916</c:v>
                </c:pt>
                <c:pt idx="2">
                  <c:v>39927.566190940808</c:v>
                </c:pt>
                <c:pt idx="3">
                  <c:v>44145.007241385858</c:v>
                </c:pt>
                <c:pt idx="4">
                  <c:v>52479.151503992522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5D6-436D-A3F9-7192C305CBFB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984689413823272E-2"/>
                  <c:y val="0.2117710490656206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трендов'!$N$1:$R$1</c:f>
              <c:numCache>
                <c:formatCode>General</c:formatCode>
                <c:ptCount val="5"/>
              </c:numCache>
            </c:numRef>
          </c:cat>
          <c:val>
            <c:numRef>
              <c:f>'Расчет трендов'!$N$19:$R$19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5D6-436D-A3F9-7192C305C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39456"/>
        <c:axId val="109140992"/>
      </c:lineChart>
      <c:catAx>
        <c:axId val="1091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40992"/>
        <c:crosses val="autoZero"/>
        <c:auto val="1"/>
        <c:lblAlgn val="ctr"/>
        <c:lblOffset val="100"/>
        <c:noMultiLvlLbl val="0"/>
      </c:catAx>
      <c:valAx>
        <c:axId val="10914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3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Первичная заболеваемость БСК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трендов'!$C$18:$G$18</c:f>
              <c:numCache>
                <c:formatCode>0.00</c:formatCode>
                <c:ptCount val="5"/>
                <c:pt idx="0">
                  <c:v>2389.8700946184372</c:v>
                </c:pt>
                <c:pt idx="1">
                  <c:v>2747.4686903638039</c:v>
                </c:pt>
                <c:pt idx="2">
                  <c:v>3020.5764988320789</c:v>
                </c:pt>
                <c:pt idx="3">
                  <c:v>3319.0199437040028</c:v>
                </c:pt>
                <c:pt idx="4">
                  <c:v>3548.7283561466384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F49-4910-B8F4-7D094951FAEF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5.9198376451054358E-2"/>
                  <c:y val="-7.532881306503354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трендов'!$N$18:$R$18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F49-4910-B8F4-7D094951F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169664"/>
        <c:axId val="109216512"/>
      </c:lineChart>
      <c:catAx>
        <c:axId val="10916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216512"/>
        <c:crosses val="autoZero"/>
        <c:auto val="1"/>
        <c:lblAlgn val="ctr"/>
        <c:lblOffset val="100"/>
        <c:noMultiLvlLbl val="0"/>
      </c:catAx>
      <c:valAx>
        <c:axId val="109216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16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Первичная заболеваемость БСК все население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трендов'!$C$16:$G$16</c:f>
              <c:numCache>
                <c:formatCode>0.00</c:formatCode>
                <c:ptCount val="5"/>
                <c:pt idx="0">
                  <c:v>2108.7625203116017</c:v>
                </c:pt>
                <c:pt idx="1">
                  <c:v>2388.6793701204178</c:v>
                </c:pt>
                <c:pt idx="2">
                  <c:v>2607.6171261307445</c:v>
                </c:pt>
                <c:pt idx="3">
                  <c:v>2773.3040570748944</c:v>
                </c:pt>
                <c:pt idx="4">
                  <c:v>2952.2269372469386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95-4D73-B82D-CF199A9E2E50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402454715946772E-2"/>
                  <c:y val="0.2658566637503645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трендов'!$N$16:$R$16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795-4D73-B82D-CF199A9E2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261568"/>
        <c:axId val="109263104"/>
      </c:lineChart>
      <c:catAx>
        <c:axId val="10926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263104"/>
        <c:crosses val="autoZero"/>
        <c:auto val="1"/>
        <c:lblAlgn val="ctr"/>
        <c:lblOffset val="100"/>
        <c:noMultiLvlLbl val="0"/>
      </c:catAx>
      <c:valAx>
        <c:axId val="10926310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261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Злокачественные новообразования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трендов'!$C$25:$G$25</c:f>
              <c:numCache>
                <c:formatCode>0.00</c:formatCode>
                <c:ptCount val="5"/>
                <c:pt idx="0">
                  <c:v>9.0866136008432381</c:v>
                </c:pt>
                <c:pt idx="1">
                  <c:v>17.126065872257577</c:v>
                </c:pt>
                <c:pt idx="2">
                  <c:v>18.833067278890823</c:v>
                </c:pt>
                <c:pt idx="3">
                  <c:v>16.837105435726567</c:v>
                </c:pt>
                <c:pt idx="4">
                  <c:v>13.330844908950329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BA-4F9C-92DF-3AA559F61637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5416756890795044E-2"/>
                  <c:y val="-0.168620880951378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трендов'!$N$25:$R$25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2BA-4F9C-92DF-3AA559F61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324544"/>
        <c:axId val="109338624"/>
      </c:lineChart>
      <c:catAx>
        <c:axId val="10932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338624"/>
        <c:crosses val="autoZero"/>
        <c:auto val="1"/>
        <c:lblAlgn val="ctr"/>
        <c:lblOffset val="100"/>
        <c:noMultiLvlLbl val="0"/>
      </c:catAx>
      <c:valAx>
        <c:axId val="10933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32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Злокачественные новообразования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733333333333334"/>
          <c:y val="5.55555555555555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трендов'!$C$23:$G$23</c:f>
              <c:numCache>
                <c:formatCode>0.00</c:formatCode>
                <c:ptCount val="5"/>
                <c:pt idx="0">
                  <c:v>564.16975447186519</c:v>
                </c:pt>
                <c:pt idx="1">
                  <c:v>606.72224427682943</c:v>
                </c:pt>
                <c:pt idx="2">
                  <c:v>577.48598455406909</c:v>
                </c:pt>
                <c:pt idx="3">
                  <c:v>484.37017204980418</c:v>
                </c:pt>
                <c:pt idx="4">
                  <c:v>525.27266758265137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82-407B-9BD9-9EAFDCC95C97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3580489938757655E-3"/>
                  <c:y val="-0.155889775931900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трендов'!$N$23:$R$23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482-407B-9BD9-9EAFDCC95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375488"/>
        <c:axId val="109377024"/>
      </c:lineChart>
      <c:catAx>
        <c:axId val="10937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377024"/>
        <c:crosses val="autoZero"/>
        <c:auto val="1"/>
        <c:lblAlgn val="ctr"/>
        <c:lblOffset val="100"/>
        <c:noMultiLvlLbl val="0"/>
      </c:catAx>
      <c:valAx>
        <c:axId val="10937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37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Злокачественные новообразования </a:t>
            </a:r>
          </a:p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трендов'!$C$26:$G$26</c:f>
              <c:numCache>
                <c:formatCode>0.00</c:formatCode>
                <c:ptCount val="5"/>
                <c:pt idx="0">
                  <c:v>687.91310741856353</c:v>
                </c:pt>
                <c:pt idx="1">
                  <c:v>739.23560323975221</c:v>
                </c:pt>
                <c:pt idx="2">
                  <c:v>703.79412146379445</c:v>
                </c:pt>
                <c:pt idx="3">
                  <c:v>597.47504089284678</c:v>
                </c:pt>
                <c:pt idx="4">
                  <c:v>649.63944902629646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DF6-48CF-9658-96DAF8C66F23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7216867601093431E-2"/>
                  <c:y val="-0.1662275132392385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трендов'!$N$23:$R$23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DF6-48CF-9658-96DAF8C66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30272"/>
        <c:axId val="109431808"/>
      </c:lineChart>
      <c:catAx>
        <c:axId val="10943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31808"/>
        <c:crosses val="autoZero"/>
        <c:auto val="1"/>
        <c:lblAlgn val="ctr"/>
        <c:lblOffset val="100"/>
        <c:noMultiLvlLbl val="0"/>
      </c:catAx>
      <c:valAx>
        <c:axId val="10943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3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Сахарный диабет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трендов'!$C$27:$G$27</c:f>
              <c:numCache>
                <c:formatCode>0.00</c:formatCode>
                <c:ptCount val="5"/>
                <c:pt idx="0">
                  <c:v>225.76728577367948</c:v>
                </c:pt>
                <c:pt idx="1">
                  <c:v>207.09276167791452</c:v>
                </c:pt>
                <c:pt idx="2">
                  <c:v>208.86735351998547</c:v>
                </c:pt>
                <c:pt idx="3">
                  <c:v>205.2445240795499</c:v>
                </c:pt>
                <c:pt idx="4">
                  <c:v>228.59088311467235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8B4-4E37-9033-30F928B2EECF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8455161854768155E-2"/>
                  <c:y val="-0.102857460838596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трендов'!$N$27:$R$27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8B4-4E37-9033-30F928B2E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460480"/>
        <c:axId val="109478656"/>
      </c:lineChart>
      <c:catAx>
        <c:axId val="10946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78656"/>
        <c:crosses val="autoZero"/>
        <c:auto val="1"/>
        <c:lblAlgn val="ctr"/>
        <c:lblOffset val="100"/>
        <c:noMultiLvlLbl val="0"/>
      </c:catAx>
      <c:valAx>
        <c:axId val="10947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6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Сахарный диабет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трендов'!$C$30:$G$30</c:f>
              <c:numCache>
                <c:formatCode>0.00</c:formatCode>
                <c:ptCount val="5"/>
                <c:pt idx="0">
                  <c:v>271.43803414042259</c:v>
                </c:pt>
                <c:pt idx="1">
                  <c:v>248.77536880745842</c:v>
                </c:pt>
                <c:pt idx="2">
                  <c:v>249.80534648325977</c:v>
                </c:pt>
                <c:pt idx="3">
                  <c:v>247.17930468225774</c:v>
                </c:pt>
                <c:pt idx="4">
                  <c:v>275.48685176389307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02-4753-BC33-0E06E56B6F73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-1.5997157612813789E-3"/>
                  <c:y val="-0.13742071492693264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трендов'!$N$30:$R$30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E02-4753-BC33-0E06E56B6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66688"/>
        <c:axId val="109668224"/>
      </c:lineChart>
      <c:catAx>
        <c:axId val="10966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68224"/>
        <c:crosses val="autoZero"/>
        <c:auto val="1"/>
        <c:lblAlgn val="ctr"/>
        <c:lblOffset val="100"/>
        <c:noMultiLvlLbl val="0"/>
      </c:catAx>
      <c:valAx>
        <c:axId val="109668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6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Сахарный диабет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трендов'!$C$29:$G$29</c:f>
              <c:numCache>
                <c:formatCode>0.00</c:formatCode>
                <c:ptCount val="5"/>
                <c:pt idx="0">
                  <c:v>20.899211281939447</c:v>
                </c:pt>
                <c:pt idx="1">
                  <c:v>21.632925312325359</c:v>
                </c:pt>
                <c:pt idx="2">
                  <c:v>27.80119455455312</c:v>
                </c:pt>
                <c:pt idx="3">
                  <c:v>31.901883983481909</c:v>
                </c:pt>
                <c:pt idx="4">
                  <c:v>35.548919757200878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317-4A18-862D-846E0268D745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6166379695729314E-2"/>
                  <c:y val="0.1972584698997431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трендов'!$N$29:$R$29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317-4A18-862D-846E0268D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688704"/>
        <c:axId val="109690240"/>
      </c:lineChart>
      <c:catAx>
        <c:axId val="10968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90240"/>
        <c:crosses val="autoZero"/>
        <c:auto val="1"/>
        <c:lblAlgn val="ctr"/>
        <c:lblOffset val="100"/>
        <c:noMultiLvlLbl val="0"/>
      </c:catAx>
      <c:valAx>
        <c:axId val="10969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8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Травмы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трендов'!$C$31:$G$31</c:f>
              <c:numCache>
                <c:formatCode>0.00</c:formatCode>
                <c:ptCount val="5"/>
                <c:pt idx="0">
                  <c:v>5035.7865165747644</c:v>
                </c:pt>
                <c:pt idx="1">
                  <c:v>5064.1789069736669</c:v>
                </c:pt>
                <c:pt idx="2">
                  <c:v>5123.286311994575</c:v>
                </c:pt>
                <c:pt idx="3">
                  <c:v>5293.0301445342639</c:v>
                </c:pt>
                <c:pt idx="4">
                  <c:v>5629.4847498962135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C12-472C-964B-3B5FD8D79189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9862467191601051"/>
                  <c:y val="9.6513359858286268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трендов'!$N$31:$R$31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C12-472C-964B-3B5FD8D79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751680"/>
        <c:axId val="109839488"/>
      </c:lineChart>
      <c:catAx>
        <c:axId val="10975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839488"/>
        <c:crosses val="autoZero"/>
        <c:auto val="1"/>
        <c:lblAlgn val="ctr"/>
        <c:lblOffset val="100"/>
        <c:noMultiLvlLbl val="0"/>
      </c:catAx>
      <c:valAx>
        <c:axId val="10983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75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Коэффициент младенческой смертности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трендов'!$B$8</c:f>
              <c:strCache>
                <c:ptCount val="1"/>
                <c:pt idx="0">
                  <c:v>коэффициент младенческой смертности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трендов'!$C$8:$G$8</c:f>
              <c:numCache>
                <c:formatCode>General</c:formatCode>
                <c:ptCount val="5"/>
                <c:pt idx="0">
                  <c:v>4.2</c:v>
                </c:pt>
                <c:pt idx="1">
                  <c:v>2.4</c:v>
                </c:pt>
                <c:pt idx="2">
                  <c:v>2.6</c:v>
                </c:pt>
                <c:pt idx="3">
                  <c:v>3</c:v>
                </c:pt>
                <c:pt idx="4">
                  <c:v>1.7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F80-41E9-B296-4703B6333F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96288"/>
        <c:axId val="91597824"/>
      </c:lineChart>
      <c:catAx>
        <c:axId val="9159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597824"/>
        <c:crosses val="autoZero"/>
        <c:auto val="1"/>
        <c:lblAlgn val="ctr"/>
        <c:lblOffset val="100"/>
        <c:noMultiLvlLbl val="0"/>
      </c:catAx>
      <c:valAx>
        <c:axId val="9159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5962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Травмы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трендов'!$C$33:$G$33</c:f>
              <c:numCache>
                <c:formatCode>0.00</c:formatCode>
                <c:ptCount val="5"/>
                <c:pt idx="0">
                  <c:v>6142.550794170028</c:v>
                </c:pt>
                <c:pt idx="1">
                  <c:v>6051.8108561230192</c:v>
                </c:pt>
                <c:pt idx="2">
                  <c:v>6214.912202033971</c:v>
                </c:pt>
                <c:pt idx="3">
                  <c:v>6241.2491359906426</c:v>
                </c:pt>
                <c:pt idx="4">
                  <c:v>6603.2118449000636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F0E-451D-A64F-224B1877620F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2.3298343834257693E-2"/>
                  <c:y val="-0.20464131029557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трендов'!$N$33:$R$33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F0E-451D-A64F-224B18776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892736"/>
        <c:axId val="109894272"/>
      </c:lineChart>
      <c:catAx>
        <c:axId val="10989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894272"/>
        <c:crosses val="autoZero"/>
        <c:auto val="1"/>
        <c:lblAlgn val="ctr"/>
        <c:lblOffset val="100"/>
        <c:noMultiLvlLbl val="0"/>
      </c:catAx>
      <c:valAx>
        <c:axId val="10989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89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Травмы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трендов'!$C$34:$G$34</c:f>
              <c:numCache>
                <c:formatCode>0.00</c:formatCode>
                <c:ptCount val="5"/>
                <c:pt idx="0">
                  <c:v>4789.0582113043811</c:v>
                </c:pt>
                <c:pt idx="1">
                  <c:v>4842.2059163158547</c:v>
                </c:pt>
                <c:pt idx="2">
                  <c:v>4876.4761225019465</c:v>
                </c:pt>
                <c:pt idx="3">
                  <c:v>5063.6384879400939</c:v>
                </c:pt>
                <c:pt idx="4">
                  <c:v>5392.935791700851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07-415E-BCCA-1DC6DE805526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0301216497315426"/>
                  <c:y val="6.9114752882038152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трендов'!$N$34:$R$34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607-415E-BCCA-1DC6DE8055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931136"/>
        <c:axId val="109945216"/>
      </c:lineChart>
      <c:catAx>
        <c:axId val="10993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945216"/>
        <c:crosses val="autoZero"/>
        <c:auto val="1"/>
        <c:lblAlgn val="ctr"/>
        <c:lblOffset val="100"/>
        <c:noMultiLvlLbl val="0"/>
      </c:catAx>
      <c:valAx>
        <c:axId val="10994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93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Инфекционные заболевания все население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трендов'!$C$35:$G$35</c:f>
              <c:numCache>
                <c:formatCode>General</c:formatCode>
                <c:ptCount val="5"/>
                <c:pt idx="0">
                  <c:v>3431.7289997498833</c:v>
                </c:pt>
                <c:pt idx="1">
                  <c:v>3024.6791054651317</c:v>
                </c:pt>
                <c:pt idx="2">
                  <c:v>2537.9946749574165</c:v>
                </c:pt>
                <c:pt idx="3">
                  <c:v>8094.6437911373723</c:v>
                </c:pt>
                <c:pt idx="4">
                  <c:v>13974.788996371379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132-4A5C-8EE7-1B8818B15F2D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1153105861767279E-2"/>
                  <c:y val="0.2155361527765450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трендов'!$N$35:$R$35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132-4A5C-8EE7-1B8818B15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986176"/>
        <c:axId val="109987712"/>
      </c:lineChart>
      <c:catAx>
        <c:axId val="10998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987712"/>
        <c:crosses val="autoZero"/>
        <c:auto val="1"/>
        <c:lblAlgn val="ctr"/>
        <c:lblOffset val="100"/>
        <c:noMultiLvlLbl val="0"/>
      </c:catAx>
      <c:valAx>
        <c:axId val="10998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98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Инфекционные</a:t>
            </a:r>
            <a:r>
              <a:rPr lang="ru-RU" sz="1200" baseline="0">
                <a:solidFill>
                  <a:sysClr val="windowText" lastClr="000000"/>
                </a:solidFill>
              </a:rPr>
              <a:t> заболевания </a:t>
            </a:r>
            <a:r>
              <a:rPr lang="ru-RU" sz="1200">
                <a:solidFill>
                  <a:sysClr val="windowText" lastClr="000000"/>
                </a:solidFill>
              </a:rPr>
              <a:t>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трендов'!$C$37:$G$37</c:f>
              <c:numCache>
                <c:formatCode>0.000</c:formatCode>
                <c:ptCount val="5"/>
                <c:pt idx="0">
                  <c:v>8336.0593174135865</c:v>
                </c:pt>
                <c:pt idx="1">
                  <c:v>6978.4211570009547</c:v>
                </c:pt>
                <c:pt idx="2">
                  <c:v>5730.6333291482078</c:v>
                </c:pt>
                <c:pt idx="3">
                  <c:v>7386.1723056200472</c:v>
                </c:pt>
                <c:pt idx="4">
                  <c:v>11663.600572337609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85E-4674-84D0-3B2B9CBE9839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3194536608876659"/>
                  <c:y val="9.321358835537410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трендов'!$N$37:$R$37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85E-4674-84D0-3B2B9CBE9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35168"/>
        <c:axId val="110136704"/>
      </c:lineChart>
      <c:catAx>
        <c:axId val="11013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36704"/>
        <c:crosses val="autoZero"/>
        <c:auto val="1"/>
        <c:lblAlgn val="ctr"/>
        <c:lblOffset val="100"/>
        <c:noMultiLvlLbl val="0"/>
      </c:catAx>
      <c:valAx>
        <c:axId val="11013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3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Инфекционные заболевания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трендов'!$C$38:$G$38</c:f>
              <c:numCache>
                <c:formatCode>0.000</c:formatCode>
                <c:ptCount val="5"/>
                <c:pt idx="0">
                  <c:v>2338.4184075500289</c:v>
                </c:pt>
                <c:pt idx="1">
                  <c:v>2136.064730216483</c:v>
                </c:pt>
                <c:pt idx="2">
                  <c:v>1816.1578640020764</c:v>
                </c:pt>
                <c:pt idx="3">
                  <c:v>8266.0361057575847</c:v>
                </c:pt>
                <c:pt idx="4">
                  <c:v>14536.249406278339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F6-499B-93A8-AD8EB5430CB1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7.2193448192779494E-2"/>
                  <c:y val="0.2499234742682227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трендов'!$N$38:$R$38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6F6-499B-93A8-AD8EB5430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61280"/>
        <c:axId val="110208128"/>
      </c:lineChart>
      <c:catAx>
        <c:axId val="11016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208128"/>
        <c:crosses val="autoZero"/>
        <c:auto val="1"/>
        <c:lblAlgn val="ctr"/>
        <c:lblOffset val="100"/>
        <c:noMultiLvlLbl val="0"/>
      </c:catAx>
      <c:valAx>
        <c:axId val="110208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6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Показатель первичного выхода на инвалидность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'Расчет трендов'!$B$9</c:f>
              <c:strCache>
                <c:ptCount val="1"/>
                <c:pt idx="0">
                  <c:v>показатель первичного выхода на инвалидность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трендов'!$C$9:$G$9</c:f>
              <c:numCache>
                <c:formatCode>General</c:formatCode>
                <c:ptCount val="5"/>
                <c:pt idx="0">
                  <c:v>66</c:v>
                </c:pt>
                <c:pt idx="1">
                  <c:v>33.9</c:v>
                </c:pt>
                <c:pt idx="2">
                  <c:v>61.6</c:v>
                </c:pt>
                <c:pt idx="3">
                  <c:v>93.2</c:v>
                </c:pt>
                <c:pt idx="4">
                  <c:v>94.4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097-4870-955C-95FB7F7B37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635712"/>
        <c:axId val="91637248"/>
      </c:lineChart>
      <c:catAx>
        <c:axId val="9163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637248"/>
        <c:crosses val="autoZero"/>
        <c:auto val="1"/>
        <c:lblAlgn val="ctr"/>
        <c:lblOffset val="100"/>
        <c:noMultiLvlLbl val="0"/>
      </c:catAx>
      <c:valAx>
        <c:axId val="9163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63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/>
              <a:t>Общая заболеваемость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832174103237096"/>
          <c:y val="5.1400554097404488E-2"/>
          <c:w val="0.83120603674540672"/>
          <c:h val="0.72613808690580339"/>
        </c:manualLayout>
      </c:layout>
      <c:lineChart>
        <c:grouping val="standard"/>
        <c:varyColors val="0"/>
        <c:ser>
          <c:idx val="0"/>
          <c:order val="0"/>
          <c:tx>
            <c:v>здоровый город</c:v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трендов'!$C$5:$G$5</c:f>
              <c:numCache>
                <c:formatCode>0.00</c:formatCode>
                <c:ptCount val="5"/>
                <c:pt idx="0">
                  <c:v>146105.88701034753</c:v>
                </c:pt>
                <c:pt idx="1">
                  <c:v>146102.95090644437</c:v>
                </c:pt>
                <c:pt idx="2" formatCode="0.0">
                  <c:v>147823.01675238553</c:v>
                </c:pt>
                <c:pt idx="3" formatCode="0.0">
                  <c:v>162522.59157030188</c:v>
                </c:pt>
                <c:pt idx="4" formatCode="0.0">
                  <c:v>181812.4338849507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614-4742-A357-AE91CE27A142}"/>
            </c:ext>
          </c:extLst>
        </c:ser>
        <c:ser>
          <c:idx val="1"/>
          <c:order val="1"/>
          <c:tx>
            <c:v>район</c:v>
          </c:tx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2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1"/>
            <c:dispEq val="1"/>
            <c:trendlineLbl>
              <c:layout>
                <c:manualLayout>
                  <c:x val="0.10266207349081365"/>
                  <c:y val="0.12681248177311169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b="1">
                      <a:solidFill>
                        <a:schemeClr val="accent2"/>
                      </a:solidFill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трендов'!$N$5:$R$5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614-4742-A357-AE91CE27A1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653632"/>
        <c:axId val="91655168"/>
      </c:lineChart>
      <c:catAx>
        <c:axId val="9165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1655168"/>
        <c:crosses val="autoZero"/>
        <c:auto val="1"/>
        <c:lblAlgn val="ctr"/>
        <c:lblOffset val="100"/>
        <c:noMultiLvlLbl val="0"/>
      </c:catAx>
      <c:valAx>
        <c:axId val="91655168"/>
        <c:scaling>
          <c:orientation val="minMax"/>
          <c:min val="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91653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ysClr val="windowText" lastClr="000000"/>
                </a:solidFill>
              </a:rPr>
              <a:t>Заболеваемость с ВУТ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трендов'!$C$39:$G$39</c:f>
              <c:numCache>
                <c:formatCode>General</c:formatCode>
                <c:ptCount val="5"/>
                <c:pt idx="0">
                  <c:v>53.3</c:v>
                </c:pt>
                <c:pt idx="1">
                  <c:v>53.42</c:v>
                </c:pt>
                <c:pt idx="2">
                  <c:v>51.24</c:v>
                </c:pt>
                <c:pt idx="3">
                  <c:v>60.19</c:v>
                </c:pt>
                <c:pt idx="4">
                  <c:v>71.34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0A4-4800-96E6-D2F1FAD86EB6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3930883639545057E-2"/>
                  <c:y val="0.217538373074390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трендов'!$N$39:$R$39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0A4-4800-96E6-D2F1FAD86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679744"/>
        <c:axId val="91681536"/>
      </c:lineChart>
      <c:catAx>
        <c:axId val="9167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681536"/>
        <c:crosses val="autoZero"/>
        <c:auto val="1"/>
        <c:lblAlgn val="ctr"/>
        <c:lblOffset val="100"/>
        <c:noMultiLvlLbl val="0"/>
      </c:catAx>
      <c:valAx>
        <c:axId val="9168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67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Первичная заболеваемость</a:t>
            </a:r>
            <a:r>
              <a:rPr lang="ru-RU" sz="1200" baseline="0">
                <a:solidFill>
                  <a:sysClr val="windowText" lastClr="000000"/>
                </a:solidFill>
              </a:rPr>
              <a:t> все население итого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трендов'!$C$11:$G$11</c:f>
              <c:numCache>
                <c:formatCode>0.00</c:formatCode>
                <c:ptCount val="5"/>
                <c:pt idx="0">
                  <c:v>74727.149551364128</c:v>
                </c:pt>
                <c:pt idx="1">
                  <c:v>73410.414185523361</c:v>
                </c:pt>
                <c:pt idx="2">
                  <c:v>74122.608278622094</c:v>
                </c:pt>
                <c:pt idx="3">
                  <c:v>84202.731184911681</c:v>
                </c:pt>
                <c:pt idx="4">
                  <c:v>101829.59557131219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1D3-4CF5-BA49-DE118ADAC4CC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5.1252624671916013E-2"/>
                  <c:y val="0.2013199912510936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 baseline="0">
                        <a:solidFill>
                          <a:schemeClr val="accent2"/>
                        </a:solidFill>
                      </a:rPr>
                      <a:t>y = -1390x + 86272</a:t>
                    </a:r>
                    <a:br>
                      <a:rPr lang="en-US" b="1" baseline="0">
                        <a:solidFill>
                          <a:schemeClr val="accent2"/>
                        </a:solidFill>
                      </a:rPr>
                    </a:br>
                    <a:r>
                      <a:rPr lang="en-US" b="1" baseline="0">
                        <a:solidFill>
                          <a:schemeClr val="accent2"/>
                        </a:solidFill>
                      </a:rPr>
                      <a:t>R² = 0,1656</a:t>
                    </a:r>
                    <a:endParaRPr lang="en-US" b="1">
                      <a:solidFill>
                        <a:schemeClr val="accent2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val>
            <c:numRef>
              <c:f>'Расчет трендов'!$N$11:$R$11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1D3-4CF5-BA49-DE118ADAC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13120"/>
        <c:axId val="96614656"/>
      </c:lineChart>
      <c:catAx>
        <c:axId val="9661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14656"/>
        <c:crosses val="autoZero"/>
        <c:auto val="1"/>
        <c:lblAlgn val="ctr"/>
        <c:lblOffset val="100"/>
        <c:noMultiLvlLbl val="0"/>
      </c:catAx>
      <c:valAx>
        <c:axId val="9661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13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Первичная заболеваемость взрослые 18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трендов'!$C$14:$G$14</c:f>
              <c:numCache>
                <c:formatCode>0.00</c:formatCode>
                <c:ptCount val="5"/>
                <c:pt idx="0">
                  <c:v>47450.204287505549</c:v>
                </c:pt>
                <c:pt idx="1">
                  <c:v>47986.094510329858</c:v>
                </c:pt>
                <c:pt idx="2">
                  <c:v>49803.116078380481</c:v>
                </c:pt>
                <c:pt idx="3">
                  <c:v>64166.932854267114</c:v>
                </c:pt>
                <c:pt idx="4">
                  <c:v>77861.738417030079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CE-4C5D-ABFC-CEE52161D2BF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1195042795880037E-2"/>
                  <c:y val="0.1945866384613049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трендов'!$N$14:$R$14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CE-4C5D-ABFC-CEE52161D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96576"/>
        <c:axId val="96706560"/>
      </c:lineChart>
      <c:catAx>
        <c:axId val="9669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06560"/>
        <c:crosses val="autoZero"/>
        <c:auto val="1"/>
        <c:lblAlgn val="ctr"/>
        <c:lblOffset val="100"/>
        <c:noMultiLvlLbl val="0"/>
      </c:catAx>
      <c:valAx>
        <c:axId val="96706560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69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Первичная заболеваемость</a:t>
            </a:r>
            <a:r>
              <a:rPr lang="ru-RU" sz="1200" baseline="0">
                <a:solidFill>
                  <a:sysClr val="windowText" lastClr="000000"/>
                </a:solidFill>
              </a:rPr>
              <a:t> дети 0-17 лет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трендов'!$C$13:$G$13</c:f>
              <c:numCache>
                <c:formatCode>0.00</c:formatCode>
                <c:ptCount val="5"/>
                <c:pt idx="0">
                  <c:v>197085.01435684948</c:v>
                </c:pt>
                <c:pt idx="1">
                  <c:v>186531.70124930143</c:v>
                </c:pt>
                <c:pt idx="2">
                  <c:v>181686.18729037003</c:v>
                </c:pt>
                <c:pt idx="3">
                  <c:v>167023.19975896354</c:v>
                </c:pt>
                <c:pt idx="4">
                  <c:v>200490.57509264938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6A-4298-B21F-EB75AA61D9FC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7601203495584188E-2"/>
                  <c:y val="0.1943606749380409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трендов'!$N$13:$R$13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A6A-4298-B21F-EB75AA61D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35232"/>
        <c:axId val="96736768"/>
      </c:lineChart>
      <c:catAx>
        <c:axId val="9673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36768"/>
        <c:crosses val="autoZero"/>
        <c:auto val="1"/>
        <c:lblAlgn val="ctr"/>
        <c:lblOffset val="100"/>
        <c:noMultiLvlLbl val="0"/>
      </c:catAx>
      <c:valAx>
        <c:axId val="9673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73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75756425384553"/>
          <c:y val="4.8229885686530714E-2"/>
          <c:w val="0.54981677913000926"/>
          <c:h val="0.82556831786122309"/>
        </c:manualLayout>
      </c:layout>
      <c:lineChart>
        <c:grouping val="standard"/>
        <c:varyColors val="0"/>
        <c:ser>
          <c:idx val="0"/>
          <c:order val="0"/>
          <c:tx>
            <c:strRef>
              <c:f>'Расчет трендов'!$B$21</c:f>
              <c:strCache>
                <c:ptCount val="1"/>
                <c:pt idx="0">
                  <c:v>дети в возрасте 0-17 лет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трендов'!$C$21:$G$21</c:f>
              <c:numCache>
                <c:formatCode>0.00</c:formatCode>
                <c:ptCount val="5"/>
                <c:pt idx="0">
                  <c:v>158614.1096935994</c:v>
                </c:pt>
                <c:pt idx="1">
                  <c:v>148524.45421932181</c:v>
                </c:pt>
                <c:pt idx="2">
                  <c:v>143536.67067243019</c:v>
                </c:pt>
                <c:pt idx="3">
                  <c:v>129920.42252273009</c:v>
                </c:pt>
                <c:pt idx="4">
                  <c:v>157559.0334248718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387-4A72-A6CA-3E62B333FB28}"/>
            </c:ext>
          </c:extLst>
        </c:ser>
        <c:ser>
          <c:idx val="1"/>
          <c:order val="1"/>
          <c:tx>
            <c:strRef>
              <c:f>'Расчет трендов'!$B$22</c:f>
              <c:strCache>
                <c:ptCount val="1"/>
                <c:pt idx="0">
                  <c:v>взрослые в возрасте 18 лет и старше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трендов'!$C$22:$G$22</c:f>
              <c:numCache>
                <c:formatCode>0.00</c:formatCode>
                <c:ptCount val="5"/>
                <c:pt idx="0">
                  <c:v>16924.769125746709</c:v>
                </c:pt>
                <c:pt idx="1">
                  <c:v>16058.369022199355</c:v>
                </c:pt>
                <c:pt idx="2">
                  <c:v>16502.157409810538</c:v>
                </c:pt>
                <c:pt idx="3">
                  <c:v>23394.352821124077</c:v>
                </c:pt>
                <c:pt idx="4">
                  <c:v>26951.940930091972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387-4A72-A6CA-3E62B333F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788480"/>
        <c:axId val="96790016"/>
      </c:lineChart>
      <c:catAx>
        <c:axId val="9678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790016"/>
        <c:crosses val="autoZero"/>
        <c:auto val="1"/>
        <c:lblAlgn val="ctr"/>
        <c:lblOffset val="100"/>
        <c:noMultiLvlLbl val="0"/>
      </c:catAx>
      <c:valAx>
        <c:axId val="9679001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9678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87161-63BA-49A7-AFF4-436B280B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24</Pages>
  <Words>4776</Words>
  <Characters>27224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Янченкова Елена .</dc:creator>
  <cp:lastModifiedBy>Юзер</cp:lastModifiedBy>
  <cp:revision>92</cp:revision>
  <dcterms:created xsi:type="dcterms:W3CDTF">2023-03-14T16:06:00Z</dcterms:created>
  <dcterms:modified xsi:type="dcterms:W3CDTF">2023-03-17T07:15:00Z</dcterms:modified>
</cp:coreProperties>
</file>